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4FB" w:rsidRDefault="001924FB" w:rsidP="001924FB">
      <w:pPr>
        <w:spacing w:after="0" w:line="279" w:lineRule="atLeast"/>
        <w:jc w:val="center"/>
        <w:rPr>
          <w:rFonts w:ascii="Times New Roman" w:eastAsia="Times New Roman" w:hAnsi="Times New Roman" w:cs="Times New Roman"/>
          <w:sz w:val="24"/>
          <w:szCs w:val="24"/>
          <w:lang w:eastAsia="ru-RU"/>
        </w:rPr>
      </w:pPr>
      <w:r w:rsidRPr="00A84E91">
        <w:rPr>
          <w:rFonts w:ascii="Times New Roman" w:eastAsia="Times New Roman" w:hAnsi="Times New Roman" w:cs="Times New Roman"/>
          <w:sz w:val="24"/>
          <w:szCs w:val="24"/>
          <w:lang w:eastAsia="ru-RU"/>
        </w:rPr>
        <w:t>Государственное бюджетное общеобразовательное учреждение</w:t>
      </w:r>
      <w:r>
        <w:rPr>
          <w:rFonts w:ascii="Times New Roman" w:eastAsia="Times New Roman" w:hAnsi="Times New Roman" w:cs="Times New Roman"/>
          <w:sz w:val="24"/>
          <w:szCs w:val="24"/>
          <w:lang w:eastAsia="ru-RU"/>
        </w:rPr>
        <w:t xml:space="preserve"> </w:t>
      </w:r>
      <w:r w:rsidRPr="00A84E91">
        <w:rPr>
          <w:rFonts w:ascii="Times New Roman" w:eastAsia="Times New Roman" w:hAnsi="Times New Roman" w:cs="Times New Roman"/>
          <w:sz w:val="24"/>
          <w:szCs w:val="24"/>
          <w:lang w:eastAsia="ru-RU"/>
        </w:rPr>
        <w:t>"</w:t>
      </w:r>
      <w:proofErr w:type="spellStart"/>
      <w:r w:rsidRPr="00A84E91">
        <w:rPr>
          <w:rFonts w:ascii="Times New Roman" w:eastAsia="Times New Roman" w:hAnsi="Times New Roman" w:cs="Times New Roman"/>
          <w:sz w:val="24"/>
          <w:szCs w:val="24"/>
          <w:lang w:eastAsia="ru-RU"/>
        </w:rPr>
        <w:t>Тлянче-Тамакская</w:t>
      </w:r>
      <w:proofErr w:type="spellEnd"/>
      <w:r w:rsidRPr="00A84E91">
        <w:rPr>
          <w:rFonts w:ascii="Times New Roman" w:eastAsia="Times New Roman" w:hAnsi="Times New Roman" w:cs="Times New Roman"/>
          <w:sz w:val="24"/>
          <w:szCs w:val="24"/>
          <w:lang w:eastAsia="ru-RU"/>
        </w:rPr>
        <w:t xml:space="preserve"> </w:t>
      </w:r>
    </w:p>
    <w:p w:rsidR="001924FB" w:rsidRPr="00A84E91" w:rsidRDefault="001924FB" w:rsidP="001924FB">
      <w:pPr>
        <w:spacing w:after="0" w:line="279" w:lineRule="atLeast"/>
        <w:jc w:val="center"/>
        <w:rPr>
          <w:rFonts w:ascii="Times New Roman" w:eastAsia="Times New Roman" w:hAnsi="Times New Roman" w:cs="Times New Roman"/>
          <w:sz w:val="24"/>
          <w:szCs w:val="24"/>
          <w:lang w:eastAsia="ru-RU"/>
        </w:rPr>
      </w:pPr>
      <w:r w:rsidRPr="00A84E91">
        <w:rPr>
          <w:rFonts w:ascii="Times New Roman" w:eastAsia="Times New Roman" w:hAnsi="Times New Roman" w:cs="Times New Roman"/>
          <w:sz w:val="24"/>
          <w:szCs w:val="24"/>
          <w:lang w:eastAsia="ru-RU"/>
        </w:rPr>
        <w:t>школа-интернат для детей с ограниченными  возможностями</w:t>
      </w:r>
      <w:r>
        <w:rPr>
          <w:rFonts w:ascii="Times New Roman" w:eastAsia="Times New Roman" w:hAnsi="Times New Roman" w:cs="Times New Roman"/>
          <w:sz w:val="24"/>
          <w:szCs w:val="24"/>
          <w:lang w:eastAsia="ru-RU"/>
        </w:rPr>
        <w:t xml:space="preserve"> </w:t>
      </w:r>
      <w:bookmarkStart w:id="0" w:name="_GoBack"/>
      <w:bookmarkEnd w:id="0"/>
      <w:r w:rsidRPr="00A84E91">
        <w:rPr>
          <w:rFonts w:ascii="Times New Roman" w:eastAsia="Times New Roman" w:hAnsi="Times New Roman" w:cs="Times New Roman"/>
          <w:sz w:val="24"/>
          <w:szCs w:val="24"/>
          <w:lang w:eastAsia="ru-RU"/>
        </w:rPr>
        <w:t>здоровья"</w:t>
      </w:r>
    </w:p>
    <w:p w:rsidR="001F3621" w:rsidRPr="001F3621" w:rsidRDefault="001F3621" w:rsidP="001F3621">
      <w:pPr>
        <w:shd w:val="clear" w:color="auto" w:fill="FFFFFF"/>
        <w:spacing w:after="0" w:line="240" w:lineRule="auto"/>
        <w:ind w:left="567" w:right="567" w:firstLine="4820"/>
        <w:rPr>
          <w:rFonts w:ascii="Times New Roman" w:eastAsia="Calibri" w:hAnsi="Times New Roman" w:cs="Times New Roman"/>
          <w:bCs/>
          <w:sz w:val="24"/>
          <w:szCs w:val="24"/>
        </w:rPr>
      </w:pPr>
    </w:p>
    <w:p w:rsidR="001F3621" w:rsidRDefault="001F3621"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Pr="001F3621"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567" w:right="567" w:firstLine="5103"/>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ED5B50" w:rsidRDefault="001F3621" w:rsidP="001F3621">
      <w:pPr>
        <w:shd w:val="clear" w:color="auto" w:fill="FFFFFF"/>
        <w:spacing w:after="0" w:line="240" w:lineRule="auto"/>
        <w:ind w:left="142" w:right="567"/>
        <w:jc w:val="center"/>
        <w:rPr>
          <w:rFonts w:ascii="Times New Roman" w:eastAsia="Calibri" w:hAnsi="Times New Roman" w:cs="Times New Roman"/>
          <w:b/>
          <w:bCs/>
          <w:sz w:val="32"/>
          <w:szCs w:val="32"/>
        </w:rPr>
      </w:pPr>
      <w:r w:rsidRPr="00ED5B50">
        <w:rPr>
          <w:rFonts w:ascii="Times New Roman" w:eastAsia="Calibri" w:hAnsi="Times New Roman" w:cs="Times New Roman"/>
          <w:b/>
          <w:bCs/>
          <w:sz w:val="32"/>
          <w:szCs w:val="32"/>
        </w:rPr>
        <w:t>АДАПТИРОВАННАЯ РАБОЧАЯ ПРОГРАММА</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8"/>
          <w:szCs w:val="28"/>
        </w:rPr>
      </w:pPr>
      <w:r w:rsidRPr="001F3621">
        <w:rPr>
          <w:rFonts w:ascii="Times New Roman" w:eastAsia="Calibri" w:hAnsi="Times New Roman" w:cs="Times New Roman"/>
          <w:b/>
          <w:bCs/>
          <w:sz w:val="28"/>
          <w:szCs w:val="28"/>
        </w:rPr>
        <w:t xml:space="preserve">ПО УЧЕБНОМУ ПРЕДМЕТУ </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8"/>
          <w:szCs w:val="28"/>
        </w:rPr>
      </w:pPr>
      <w:r w:rsidRPr="001F3621">
        <w:rPr>
          <w:rFonts w:ascii="Times New Roman" w:eastAsia="Calibri" w:hAnsi="Times New Roman" w:cs="Times New Roman"/>
          <w:b/>
          <w:bCs/>
          <w:sz w:val="28"/>
          <w:szCs w:val="28"/>
        </w:rPr>
        <w:t>«</w:t>
      </w:r>
      <w:r w:rsidRPr="001F3621">
        <w:rPr>
          <w:rFonts w:ascii="Times New Roman" w:eastAsia="Calibri" w:hAnsi="Times New Roman" w:cs="Times New Roman"/>
          <w:b/>
          <w:bCs/>
          <w:sz w:val="28"/>
          <w:szCs w:val="28"/>
          <w:lang w:val="tt-RU"/>
        </w:rPr>
        <w:t>МАТЕМАТИКА</w:t>
      </w:r>
      <w:r w:rsidRPr="001F3621">
        <w:rPr>
          <w:rFonts w:ascii="Times New Roman" w:eastAsia="Calibri" w:hAnsi="Times New Roman" w:cs="Times New Roman"/>
          <w:b/>
          <w:bCs/>
          <w:sz w:val="28"/>
          <w:szCs w:val="28"/>
        </w:rPr>
        <w:t>»</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  Срок реализации программы: 5 лет (5-9 классы)</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«Согласовано»</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Заместитель директора___</w:t>
      </w:r>
      <w:r w:rsidRPr="001F3621">
        <w:rPr>
          <w:rFonts w:ascii="Times New Roman" w:eastAsia="Calibri" w:hAnsi="Times New Roman" w:cs="Times New Roman"/>
          <w:bCs/>
          <w:sz w:val="24"/>
          <w:szCs w:val="24"/>
          <w:lang w:val="tt-RU"/>
        </w:rPr>
        <w:t>___</w:t>
      </w:r>
      <w:r w:rsidRPr="001F3621">
        <w:rPr>
          <w:rFonts w:ascii="Times New Roman" w:eastAsia="Calibri" w:hAnsi="Times New Roman" w:cs="Times New Roman"/>
          <w:bCs/>
          <w:sz w:val="24"/>
          <w:szCs w:val="24"/>
        </w:rPr>
        <w:t>_____ __</w:t>
      </w:r>
      <w:r w:rsidRPr="001F3621">
        <w:rPr>
          <w:rFonts w:ascii="Times New Roman" w:eastAsia="Calibri" w:hAnsi="Times New Roman" w:cs="Times New Roman"/>
          <w:bCs/>
          <w:sz w:val="24"/>
          <w:szCs w:val="24"/>
          <w:lang w:val="tt-RU"/>
        </w:rPr>
        <w:t>____</w:t>
      </w:r>
      <w:r w:rsidRPr="001F3621">
        <w:rPr>
          <w:rFonts w:ascii="Times New Roman" w:eastAsia="Calibri" w:hAnsi="Times New Roman" w:cs="Times New Roman"/>
          <w:bCs/>
          <w:sz w:val="24"/>
          <w:szCs w:val="24"/>
        </w:rPr>
        <w:t>________________ от</w:t>
      </w:r>
      <w:r w:rsidRPr="001F3621">
        <w:rPr>
          <w:rFonts w:ascii="Times New Roman" w:eastAsia="Calibri" w:hAnsi="Times New Roman" w:cs="Times New Roman"/>
          <w:bCs/>
          <w:sz w:val="24"/>
          <w:szCs w:val="24"/>
          <w:lang w:val="tt-RU"/>
        </w:rPr>
        <w:t>___</w:t>
      </w:r>
      <w:r w:rsidRPr="001F3621">
        <w:rPr>
          <w:rFonts w:ascii="Times New Roman" w:eastAsia="Calibri" w:hAnsi="Times New Roman" w:cs="Times New Roman"/>
          <w:bCs/>
          <w:sz w:val="24"/>
          <w:szCs w:val="24"/>
        </w:rPr>
        <w:t>________</w:t>
      </w:r>
      <w:r w:rsidRPr="001F3621">
        <w:rPr>
          <w:rFonts w:ascii="Times New Roman" w:eastAsia="Calibri" w:hAnsi="Times New Roman" w:cs="Times New Roman"/>
          <w:bCs/>
          <w:sz w:val="24"/>
          <w:szCs w:val="24"/>
          <w:lang w:val="tt-RU"/>
        </w:rPr>
        <w:t>__</w:t>
      </w:r>
      <w:r w:rsidRPr="001F3621">
        <w:rPr>
          <w:rFonts w:ascii="Times New Roman" w:eastAsia="Calibri" w:hAnsi="Times New Roman" w:cs="Times New Roman"/>
          <w:bCs/>
          <w:sz w:val="24"/>
          <w:szCs w:val="24"/>
        </w:rPr>
        <w:t>_20___г.</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 xml:space="preserve">Подпись   </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 xml:space="preserve">  </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Ф.И.О.</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right="567"/>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5766B3" w:rsidP="001F3621">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2023</w:t>
      </w:r>
      <w:r w:rsidR="001F3621" w:rsidRPr="001F3621">
        <w:rPr>
          <w:rFonts w:ascii="Times New Roman" w:eastAsia="Calibri" w:hAnsi="Times New Roman" w:cs="Times New Roman"/>
          <w:bCs/>
          <w:sz w:val="24"/>
          <w:szCs w:val="24"/>
        </w:rPr>
        <w:t>г.</w:t>
      </w:r>
    </w:p>
    <w:p w:rsidR="001F3621" w:rsidRPr="001F3621" w:rsidRDefault="001F3621" w:rsidP="001F3621">
      <w:pPr>
        <w:spacing w:after="0"/>
        <w:ind w:firstLine="567"/>
        <w:jc w:val="center"/>
        <w:rPr>
          <w:rFonts w:ascii="Times New Roman" w:eastAsia="Calibri" w:hAnsi="Times New Roman" w:cs="Times New Roman"/>
          <w:sz w:val="28"/>
          <w:szCs w:val="28"/>
        </w:rPr>
      </w:pPr>
    </w:p>
    <w:p w:rsidR="001F3621" w:rsidRPr="001F3621" w:rsidRDefault="001F3621" w:rsidP="001F3621">
      <w:pPr>
        <w:spacing w:after="0" w:line="276" w:lineRule="auto"/>
        <w:ind w:firstLine="567"/>
        <w:jc w:val="center"/>
        <w:rPr>
          <w:rFonts w:ascii="Times New Roman" w:eastAsia="Calibri" w:hAnsi="Times New Roman" w:cs="Times New Roman"/>
          <w:b/>
          <w:sz w:val="28"/>
          <w:szCs w:val="28"/>
        </w:rPr>
      </w:pPr>
      <w:r w:rsidRPr="001F3621">
        <w:rPr>
          <w:rFonts w:ascii="Times New Roman" w:eastAsia="Calibri" w:hAnsi="Times New Roman" w:cs="Times New Roman"/>
          <w:b/>
          <w:sz w:val="28"/>
          <w:szCs w:val="28"/>
        </w:rPr>
        <w:t xml:space="preserve">СОДЕРЖАНИЕ </w:t>
      </w:r>
    </w:p>
    <w:p w:rsidR="001F3621" w:rsidRPr="001F3621" w:rsidRDefault="001F3621" w:rsidP="001F3621">
      <w:pPr>
        <w:spacing w:after="0" w:line="276" w:lineRule="auto"/>
        <w:ind w:firstLine="567"/>
        <w:jc w:val="center"/>
        <w:rPr>
          <w:rFonts w:ascii="Times New Roman" w:eastAsia="Calibri" w:hAnsi="Times New Roman" w:cs="Times New Roman"/>
          <w:b/>
          <w:sz w:val="28"/>
          <w:szCs w:val="28"/>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Пояснительная записка</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Содержание (обучения) учебного предмета «Математика»</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7</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7</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8</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Планируемые результаты освоения программы учебного предмета «Математика»</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11</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Личностные результаты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11</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Базовые учебные действия</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Предметные результаты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Оценка достижений результатов</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22</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Перечень практической части программы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Тематический планирование</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28</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30</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32</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34</w:t>
            </w:r>
          </w:p>
        </w:tc>
      </w:tr>
    </w:tbl>
    <w:p w:rsidR="001F3621" w:rsidRPr="00ED5B50" w:rsidRDefault="001F3621" w:rsidP="001F3621">
      <w:pPr>
        <w:rPr>
          <w:rFonts w:ascii="Calibri" w:eastAsia="Calibri" w:hAnsi="Calibri" w:cs="Times New Roman"/>
        </w:rPr>
      </w:pPr>
    </w:p>
    <w:p w:rsidR="001F3621" w:rsidRPr="00ED5B50" w:rsidRDefault="001F3621" w:rsidP="001F3621">
      <w:pPr>
        <w:rPr>
          <w:rFonts w:ascii="Calibri" w:eastAsia="Calibri" w:hAnsi="Calibri" w:cs="Times New Roman"/>
        </w:rPr>
      </w:pPr>
    </w:p>
    <w:p w:rsidR="001F3621" w:rsidRPr="00ED5B50"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spacing w:after="0" w:line="240" w:lineRule="auto"/>
        <w:ind w:firstLine="567"/>
        <w:jc w:val="center"/>
        <w:rPr>
          <w:rFonts w:ascii="Times New Roman" w:eastAsia="Calibri" w:hAnsi="Times New Roman" w:cs="Times New Roman"/>
          <w:b/>
          <w:caps/>
          <w:sz w:val="24"/>
          <w:szCs w:val="24"/>
        </w:rPr>
      </w:pPr>
      <w:r w:rsidRPr="001F3621">
        <w:rPr>
          <w:rFonts w:ascii="Times New Roman" w:eastAsia="Calibri" w:hAnsi="Times New Roman" w:cs="Times New Roman"/>
          <w:b/>
          <w:caps/>
          <w:sz w:val="24"/>
          <w:szCs w:val="24"/>
        </w:rPr>
        <w:t>Пояснительная записка</w:t>
      </w:r>
    </w:p>
    <w:p w:rsidR="001F3621" w:rsidRPr="001F3621" w:rsidRDefault="001F3621" w:rsidP="001F3621">
      <w:pPr>
        <w:spacing w:after="0" w:line="240" w:lineRule="auto"/>
        <w:ind w:firstLine="567"/>
        <w:jc w:val="center"/>
        <w:rPr>
          <w:rFonts w:ascii="Times New Roman" w:eastAsia="Calibri" w:hAnsi="Times New Roman" w:cs="Times New Roman"/>
          <w:caps/>
          <w:sz w:val="24"/>
          <w:szCs w:val="24"/>
        </w:rPr>
      </w:pPr>
    </w:p>
    <w:p w:rsidR="001F3621" w:rsidRPr="001F3621" w:rsidRDefault="001F3621" w:rsidP="001F3621">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 xml:space="preserve">Адаптированная рабочая программа по учебному предмету: </w:t>
      </w:r>
      <w:r w:rsidRPr="001F3621">
        <w:rPr>
          <w:rFonts w:ascii="Times New Roman" w:eastAsia="Calibri" w:hAnsi="Times New Roman" w:cs="Times New Roman"/>
          <w:sz w:val="24"/>
          <w:szCs w:val="24"/>
          <w:lang w:val="tt-RU"/>
        </w:rPr>
        <w:t>Математика</w:t>
      </w:r>
      <w:r w:rsidRPr="001F3621">
        <w:rPr>
          <w:rFonts w:ascii="Times New Roman" w:eastAsia="Calibri" w:hAnsi="Times New Roman" w:cs="Times New Roman"/>
          <w:sz w:val="24"/>
          <w:szCs w:val="24"/>
        </w:rPr>
        <w:t xml:space="preserve"> разработана в соответствии: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1. ФЗ от 29.12.2012 г №273 – ФЗ «Об образовании в Российской Федерации»,</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2.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3. </w:t>
      </w:r>
      <w:proofErr w:type="spellStart"/>
      <w:r w:rsidRPr="001F3621">
        <w:rPr>
          <w:rFonts w:ascii="Times New Roman" w:eastAsia="Calibri" w:hAnsi="Times New Roman" w:cs="Times New Roman"/>
          <w:sz w:val="24"/>
          <w:szCs w:val="24"/>
        </w:rPr>
        <w:t>СанПин</w:t>
      </w:r>
      <w:proofErr w:type="spellEnd"/>
      <w:r w:rsidRPr="001F3621">
        <w:rPr>
          <w:rFonts w:ascii="Times New Roman" w:eastAsia="Calibri" w:hAnsi="Times New Roman" w:cs="Times New Roman"/>
          <w:sz w:val="24"/>
          <w:szCs w:val="24"/>
        </w:rPr>
        <w:t xml:space="preserve">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4. </w:t>
      </w:r>
      <w:proofErr w:type="spellStart"/>
      <w:r w:rsidRPr="001F3621">
        <w:rPr>
          <w:rFonts w:ascii="Times New Roman" w:eastAsia="Calibri" w:hAnsi="Times New Roman" w:cs="Times New Roman"/>
          <w:sz w:val="24"/>
          <w:szCs w:val="24"/>
        </w:rPr>
        <w:t>СанПин</w:t>
      </w:r>
      <w:proofErr w:type="spellEnd"/>
      <w:r w:rsidRPr="001F3621">
        <w:rPr>
          <w:rFonts w:ascii="Times New Roman" w:eastAsia="Calibri"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на основе: </w:t>
      </w:r>
    </w:p>
    <w:p w:rsidR="001F3621" w:rsidRPr="00A30751" w:rsidRDefault="00A3075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A30751" w:rsidRPr="00A30751" w:rsidRDefault="001F362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82725D">
        <w:rPr>
          <w:rFonts w:ascii="Times New Roman" w:eastAsia="Calibri" w:hAnsi="Times New Roman" w:cs="Times New Roman"/>
          <w:sz w:val="24"/>
          <w:szCs w:val="24"/>
        </w:rPr>
        <w:t>Сабинская</w:t>
      </w:r>
      <w:r w:rsidRPr="00A30751">
        <w:rPr>
          <w:rFonts w:ascii="Times New Roman" w:eastAsia="Calibri" w:hAnsi="Times New Roman" w:cs="Times New Roman"/>
          <w:sz w:val="24"/>
          <w:szCs w:val="24"/>
        </w:rPr>
        <w:t xml:space="preserve"> школа </w:t>
      </w:r>
      <w:r w:rsidR="0082725D">
        <w:rPr>
          <w:rFonts w:ascii="Times New Roman" w:eastAsia="Calibri" w:hAnsi="Times New Roman" w:cs="Times New Roman"/>
          <w:sz w:val="24"/>
          <w:szCs w:val="24"/>
        </w:rPr>
        <w:t>-интернат</w:t>
      </w:r>
      <w:r w:rsidRPr="00A30751">
        <w:rPr>
          <w:rFonts w:ascii="Times New Roman" w:eastAsia="Calibri" w:hAnsi="Times New Roman" w:cs="Times New Roman"/>
          <w:sz w:val="24"/>
          <w:szCs w:val="24"/>
        </w:rPr>
        <w:t xml:space="preserve"> для детей с ограниченными возможностями здоровья»; 7. </w:t>
      </w:r>
    </w:p>
    <w:p w:rsidR="001F3621" w:rsidRDefault="001F362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 xml:space="preserve">Методические рекомендации. 5–9 классы: учеб. пособие для общеобразовательной. организаций, реализующих адаптированные основные общеобразовательные программы /    М. Н. Перова, Т. В </w:t>
      </w:r>
      <w:proofErr w:type="spellStart"/>
      <w:r w:rsidRPr="00A30751">
        <w:rPr>
          <w:rFonts w:ascii="Times New Roman" w:eastAsia="Calibri" w:hAnsi="Times New Roman" w:cs="Times New Roman"/>
          <w:sz w:val="24"/>
          <w:szCs w:val="24"/>
        </w:rPr>
        <w:t>Алышева</w:t>
      </w:r>
      <w:proofErr w:type="spellEnd"/>
      <w:r w:rsidRPr="00A30751">
        <w:rPr>
          <w:rFonts w:ascii="Times New Roman" w:eastAsia="Calibri" w:hAnsi="Times New Roman" w:cs="Times New Roman"/>
          <w:sz w:val="24"/>
          <w:szCs w:val="24"/>
        </w:rPr>
        <w:t>, А. П. Антропов, Д. Ю. Соловьева. – Москва – Просвещение, 2020. – 364 с.</w:t>
      </w:r>
    </w:p>
    <w:p w:rsidR="00A30751" w:rsidRPr="00A30751" w:rsidRDefault="00A30751" w:rsidP="00A30751">
      <w:pPr>
        <w:pStyle w:val="aa"/>
        <w:widowControl w:val="0"/>
        <w:tabs>
          <w:tab w:val="right" w:pos="4542"/>
          <w:tab w:val="left" w:pos="4786"/>
        </w:tabs>
        <w:spacing w:after="0" w:line="276" w:lineRule="auto"/>
        <w:ind w:right="20"/>
        <w:jc w:val="both"/>
        <w:rPr>
          <w:rFonts w:ascii="Times New Roman" w:eastAsia="Calibri" w:hAnsi="Times New Roman" w:cs="Times New Roman"/>
          <w:sz w:val="24"/>
          <w:szCs w:val="24"/>
        </w:rPr>
      </w:pPr>
    </w:p>
    <w:p w:rsidR="006872FC" w:rsidRDefault="001F3621" w:rsidP="006872FC">
      <w:pPr>
        <w:shd w:val="clear" w:color="auto" w:fill="FFFFFF"/>
        <w:spacing w:after="255" w:line="270" w:lineRule="atLeast"/>
        <w:jc w:val="both"/>
        <w:rPr>
          <w:rFonts w:ascii="Times New Roman" w:eastAsia="Times New Roman" w:hAnsi="Times New Roman" w:cs="Times New Roman"/>
          <w:sz w:val="24"/>
          <w:szCs w:val="24"/>
          <w:lang w:eastAsia="zh-CN"/>
        </w:rPr>
      </w:pPr>
      <w:r w:rsidRPr="001F3621">
        <w:rPr>
          <w:rFonts w:ascii="Times New Roman" w:eastAsia="Times New Roman" w:hAnsi="Times New Roman" w:cs="Times New Roman"/>
          <w:sz w:val="24"/>
          <w:szCs w:val="24"/>
          <w:lang w:eastAsia="zh-CN"/>
        </w:rPr>
        <w:t xml:space="preserve">Особенностью курса математики, изучаемого обучающимися с интеллектуальными нарушениями, является направленность на формирование у них социальных (жизненных) компетенций, умению применять полученные математические знания в повседневной жизни и в профессионально-трудовой деятельности. </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 xml:space="preserve">В основу разработки ФАООП УО заложены дифференцированный и </w:t>
      </w: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подходы.</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 xml:space="preserve">Основным средством реализации </w:t>
      </w:r>
      <w:proofErr w:type="spellStart"/>
      <w:r w:rsidRPr="001A6349">
        <w:rPr>
          <w:rFonts w:ascii="Times New Roman" w:eastAsia="Times New Roman" w:hAnsi="Times New Roman" w:cs="Times New Roman"/>
          <w:color w:val="333333"/>
          <w:sz w:val="23"/>
          <w:szCs w:val="23"/>
          <w:lang w:eastAsia="ru-RU"/>
        </w:rPr>
        <w:t>деятельностного</w:t>
      </w:r>
      <w:proofErr w:type="spellEnd"/>
      <w:r w:rsidRPr="001A6349">
        <w:rPr>
          <w:rFonts w:ascii="Times New Roman" w:eastAsia="Times New Roman" w:hAnsi="Times New Roman" w:cs="Times New Roman"/>
          <w:color w:val="333333"/>
          <w:sz w:val="23"/>
          <w:szCs w:val="23"/>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 xml:space="preserve">В контексте разработки ФАООП УО реализация </w:t>
      </w:r>
      <w:proofErr w:type="spellStart"/>
      <w:r w:rsidRPr="001A6349">
        <w:rPr>
          <w:rFonts w:ascii="Times New Roman" w:eastAsia="Times New Roman" w:hAnsi="Times New Roman" w:cs="Times New Roman"/>
          <w:color w:val="333333"/>
          <w:sz w:val="23"/>
          <w:szCs w:val="23"/>
          <w:lang w:eastAsia="ru-RU"/>
        </w:rPr>
        <w:t>деятельностного</w:t>
      </w:r>
      <w:proofErr w:type="spellEnd"/>
      <w:r w:rsidRPr="001A6349">
        <w:rPr>
          <w:rFonts w:ascii="Times New Roman" w:eastAsia="Times New Roman" w:hAnsi="Times New Roman" w:cs="Times New Roman"/>
          <w:color w:val="333333"/>
          <w:sz w:val="23"/>
          <w:szCs w:val="23"/>
          <w:lang w:eastAsia="ru-RU"/>
        </w:rPr>
        <w:t xml:space="preserve"> подхода обеспечивает:</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lastRenderedPageBreak/>
        <w:t>придание результатам образования социально и личностно значимого характера;</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существенное повышение мотивации и интереса к учению, приобретению нового опыта деятельности и поведения;</w:t>
      </w:r>
    </w:p>
    <w:p w:rsidR="001F3621"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Изучение математики в специальной (коррекционной) школе направлено на достижение следующих </w:t>
      </w:r>
      <w:r w:rsidRPr="001F3621">
        <w:rPr>
          <w:rFonts w:ascii="Times New Roman" w:eastAsia="Calibri" w:hAnsi="Times New Roman" w:cs="Times New Roman"/>
          <w:b/>
          <w:sz w:val="24"/>
          <w:szCs w:val="24"/>
        </w:rPr>
        <w:t>целей:</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освоение знаний о натуральном числе, нуле и натуральном ряде чисел, их свойствах; об обыкновенных и десятичных дробях, о метрической системе мер, мер времени и умение практически пользоваться ими;</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овладение умениями производить четыре арифметических действия с многозначными отвлечёнными и именованными числами, с дробями, решать простые и составные (в 3-4 действия) арифметические задачи, различать геометрические фигуры, знать их свойства строить эти фигуры с помощью чертёжных инструментов;</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развитие познавательных интересов посредством математики</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воспитание таких черт личности, как аккуратность, настойчивость, воля</w:t>
      </w:r>
    </w:p>
    <w:p w:rsid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выработка навыков </w:t>
      </w:r>
      <w:r w:rsidR="00C741F8" w:rsidRPr="001F3621">
        <w:rPr>
          <w:rFonts w:ascii="Times New Roman" w:eastAsia="Calibri" w:hAnsi="Times New Roman" w:cs="Times New Roman"/>
          <w:sz w:val="24"/>
          <w:szCs w:val="24"/>
        </w:rPr>
        <w:t>применения,</w:t>
      </w:r>
      <w:r w:rsidRPr="001F3621">
        <w:rPr>
          <w:rFonts w:ascii="Times New Roman" w:eastAsia="Calibri" w:hAnsi="Times New Roman" w:cs="Times New Roman"/>
          <w:sz w:val="24"/>
          <w:szCs w:val="24"/>
        </w:rPr>
        <w:t xml:space="preserve"> изученного в повседневной жизни.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 процессе обучения математике предусматривается решение следующих </w:t>
      </w:r>
      <w:r w:rsidRPr="001F3621">
        <w:rPr>
          <w:rFonts w:ascii="Times New Roman" w:eastAsia="Calibri" w:hAnsi="Times New Roman" w:cs="Times New Roman"/>
          <w:b/>
          <w:sz w:val="24"/>
          <w:szCs w:val="24"/>
        </w:rPr>
        <w:t>основных задач</w:t>
      </w:r>
      <w:r w:rsidRPr="001F3621">
        <w:rPr>
          <w:rFonts w:ascii="Times New Roman" w:eastAsia="Calibri" w:hAnsi="Times New Roman" w:cs="Times New Roman"/>
          <w:sz w:val="24"/>
          <w:szCs w:val="24"/>
        </w:rPr>
        <w:t>:</w:t>
      </w:r>
    </w:p>
    <w:p w:rsidR="001F3621" w:rsidRDefault="00347847"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r w:rsidR="001F3621" w:rsidRPr="00561116">
        <w:rPr>
          <w:rFonts w:ascii="Times New Roman" w:eastAsia="Calibri" w:hAnsi="Times New Roman" w:cs="Times New Roman"/>
          <w:sz w:val="24"/>
          <w:szCs w:val="24"/>
        </w:rPr>
        <w:t>;</w:t>
      </w:r>
    </w:p>
    <w:p w:rsidR="001F3621" w:rsidRDefault="001F3621"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 xml:space="preserve">коррекция </w:t>
      </w:r>
      <w:r w:rsidR="00347847" w:rsidRPr="00561116">
        <w:rPr>
          <w:rFonts w:ascii="Times New Roman" w:eastAsia="Calibri" w:hAnsi="Times New Roman" w:cs="Times New Roman"/>
          <w:sz w:val="24"/>
          <w:szCs w:val="24"/>
        </w:rPr>
        <w:t>недостатков</w:t>
      </w:r>
      <w:r w:rsidRPr="00561116">
        <w:rPr>
          <w:rFonts w:ascii="Times New Roman" w:eastAsia="Calibri" w:hAnsi="Times New Roman" w:cs="Times New Roman"/>
          <w:sz w:val="24"/>
          <w:szCs w:val="24"/>
        </w:rPr>
        <w:t xml:space="preserve"> познавательной деятельности и личностных качеств учащихся средствами математики с учетом их индивидуальных возможностей;</w:t>
      </w:r>
    </w:p>
    <w:p w:rsidR="001F3621" w:rsidRPr="00561116" w:rsidRDefault="00347847"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воспитание</w:t>
      </w:r>
      <w:r w:rsidR="001F3621" w:rsidRPr="00561116">
        <w:rPr>
          <w:rFonts w:ascii="Times New Roman" w:eastAsia="Calibri" w:hAnsi="Times New Roman" w:cs="Times New Roman"/>
          <w:sz w:val="24"/>
          <w:szCs w:val="24"/>
        </w:rPr>
        <w:t xml:space="preserve">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Данная программа учитывает особенности познавательной деятельности детей с нарушением интеллекта.</w:t>
      </w:r>
      <w:r w:rsidRPr="001F3621">
        <w:rPr>
          <w:rFonts w:ascii="Times New Roman" w:eastAsia="Calibri" w:hAnsi="Times New Roman" w:cs="Times New Roman"/>
          <w:sz w:val="24"/>
          <w:szCs w:val="24"/>
          <w:lang w:val="tt-RU"/>
        </w:rPr>
        <w:t xml:space="preserve"> </w:t>
      </w:r>
      <w:r w:rsidRPr="001F3621">
        <w:rPr>
          <w:rFonts w:ascii="Times New Roman" w:eastAsia="Calibri" w:hAnsi="Times New Roman" w:cs="Times New Roman"/>
          <w:sz w:val="24"/>
          <w:szCs w:val="24"/>
        </w:rPr>
        <w:t>Программа определяет оптимальный объём знаний, умений по математике, который доступен большинству школьников.</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После изучения темы или раздела в конце четверти и года проводятся контрольные работы.</w:t>
      </w:r>
    </w:p>
    <w:p w:rsidR="001F3621" w:rsidRPr="001F3621" w:rsidRDefault="001F3621" w:rsidP="001F362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Обучение математике носит предметно-практический характер, тесно связанный как с жизнью и профессионально-трудовой подготовкой учащихся, так и с другими учебными дисциплинами.</w:t>
      </w:r>
    </w:p>
    <w:p w:rsidR="001F3621" w:rsidRPr="001F3621" w:rsidRDefault="001F3621" w:rsidP="001F3621">
      <w:pPr>
        <w:tabs>
          <w:tab w:val="left" w:pos="13860"/>
        </w:tabs>
        <w:spacing w:after="0" w:line="240" w:lineRule="auto"/>
        <w:ind w:right="-329" w:firstLine="567"/>
        <w:rPr>
          <w:rFonts w:ascii="Times New Roman" w:eastAsia="Calibri" w:hAnsi="Times New Roman" w:cs="Times New Roman"/>
          <w:b/>
          <w:bCs/>
          <w:sz w:val="24"/>
          <w:szCs w:val="24"/>
          <w:lang w:val="tt-RU"/>
        </w:rPr>
      </w:pPr>
    </w:p>
    <w:p w:rsidR="001F3621" w:rsidRPr="001F3621" w:rsidRDefault="001F3621" w:rsidP="001F3621">
      <w:pPr>
        <w:tabs>
          <w:tab w:val="left" w:pos="13860"/>
        </w:tabs>
        <w:spacing w:after="0" w:line="240" w:lineRule="auto"/>
        <w:ind w:right="-329" w:firstLine="567"/>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lang w:val="tt-RU"/>
        </w:rPr>
        <w:t>В проөессе обучения используются следующие учебники:</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УМК </w:t>
      </w:r>
      <w:proofErr w:type="gramStart"/>
      <w:r w:rsidRPr="001F3621">
        <w:rPr>
          <w:rFonts w:ascii="Times New Roman" w:eastAsia="Calibri" w:hAnsi="Times New Roman" w:cs="Times New Roman"/>
          <w:bCs/>
          <w:sz w:val="24"/>
          <w:szCs w:val="24"/>
        </w:rPr>
        <w:t xml:space="preserve">( </w:t>
      </w:r>
      <w:proofErr w:type="gramEnd"/>
      <w:r w:rsidRPr="001F3621">
        <w:rPr>
          <w:rFonts w:ascii="Times New Roman" w:eastAsia="Calibri" w:hAnsi="Times New Roman" w:cs="Times New Roman"/>
          <w:bCs/>
          <w:sz w:val="24"/>
          <w:szCs w:val="24"/>
        </w:rPr>
        <w:t xml:space="preserve">ФГОС ОВЗ, </w:t>
      </w:r>
      <w:proofErr w:type="spellStart"/>
      <w:r w:rsidRPr="001F3621">
        <w:rPr>
          <w:rFonts w:ascii="Times New Roman" w:eastAsia="Calibri" w:hAnsi="Times New Roman" w:cs="Times New Roman"/>
          <w:bCs/>
          <w:sz w:val="24"/>
          <w:szCs w:val="24"/>
        </w:rPr>
        <w:t>М.Н.Перова</w:t>
      </w:r>
      <w:proofErr w:type="spellEnd"/>
      <w:r w:rsidRPr="001F3621">
        <w:rPr>
          <w:rFonts w:ascii="Times New Roman" w:eastAsia="Calibri" w:hAnsi="Times New Roman" w:cs="Times New Roman"/>
          <w:bCs/>
          <w:sz w:val="24"/>
          <w:szCs w:val="24"/>
        </w:rPr>
        <w:t>, Г.М. Капустина, Математика.5 класс,</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М.: Просвещение,2020)</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УМК </w:t>
      </w:r>
      <w:proofErr w:type="gramStart"/>
      <w:r w:rsidRPr="001F3621">
        <w:rPr>
          <w:rFonts w:ascii="Times New Roman" w:eastAsia="Calibri" w:hAnsi="Times New Roman" w:cs="Times New Roman"/>
          <w:bCs/>
          <w:sz w:val="24"/>
          <w:szCs w:val="24"/>
        </w:rPr>
        <w:t xml:space="preserve">( </w:t>
      </w:r>
      <w:proofErr w:type="gramEnd"/>
      <w:r w:rsidRPr="001F3621">
        <w:rPr>
          <w:rFonts w:ascii="Times New Roman" w:eastAsia="Calibri" w:hAnsi="Times New Roman" w:cs="Times New Roman"/>
          <w:bCs/>
          <w:sz w:val="24"/>
          <w:szCs w:val="24"/>
        </w:rPr>
        <w:t>ФГОС ОВЗ, Г.М. Капустина, М.Н. Перова,  Математика.6 класс, М.: Просвещение,2019)</w:t>
      </w:r>
    </w:p>
    <w:p w:rsidR="001F3621" w:rsidRPr="001F3621" w:rsidRDefault="001F3621" w:rsidP="001F3621">
      <w:pPr>
        <w:numPr>
          <w:ilvl w:val="0"/>
          <w:numId w:val="2"/>
        </w:numPr>
        <w:tabs>
          <w:tab w:val="left" w:pos="13860"/>
        </w:tabs>
        <w:spacing w:after="0" w:line="240" w:lineRule="auto"/>
        <w:ind w:left="284" w:right="140"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УМК (</w:t>
      </w:r>
      <w:r w:rsidR="00C741F8" w:rsidRPr="001F3621">
        <w:rPr>
          <w:rFonts w:ascii="Times New Roman" w:eastAsia="Calibri" w:hAnsi="Times New Roman" w:cs="Times New Roman"/>
          <w:bCs/>
          <w:sz w:val="24"/>
          <w:szCs w:val="24"/>
        </w:rPr>
        <w:t>ФГОС ОВЗ</w:t>
      </w:r>
      <w:r w:rsidR="00C741F8">
        <w:rPr>
          <w:rFonts w:ascii="Times New Roman" w:eastAsia="Calibri" w:hAnsi="Times New Roman" w:cs="Times New Roman"/>
          <w:bCs/>
          <w:sz w:val="24"/>
          <w:szCs w:val="24"/>
        </w:rPr>
        <w:t xml:space="preserve">, </w:t>
      </w:r>
      <w:r w:rsidRPr="001F3621">
        <w:rPr>
          <w:rFonts w:ascii="Times New Roman" w:eastAsia="Calibri" w:hAnsi="Times New Roman" w:cs="Times New Roman"/>
          <w:bCs/>
          <w:sz w:val="24"/>
          <w:szCs w:val="24"/>
        </w:rPr>
        <w:t xml:space="preserve">Т.В. </w:t>
      </w:r>
      <w:proofErr w:type="spellStart"/>
      <w:r w:rsidRPr="001F3621">
        <w:rPr>
          <w:rFonts w:ascii="Times New Roman" w:eastAsia="Calibri" w:hAnsi="Times New Roman" w:cs="Times New Roman"/>
          <w:bCs/>
          <w:sz w:val="24"/>
          <w:szCs w:val="24"/>
        </w:rPr>
        <w:t>Алышева</w:t>
      </w:r>
      <w:proofErr w:type="spellEnd"/>
      <w:r w:rsidRPr="001F3621">
        <w:rPr>
          <w:rFonts w:ascii="Times New Roman" w:eastAsia="Calibri" w:hAnsi="Times New Roman" w:cs="Times New Roman"/>
          <w:bCs/>
          <w:sz w:val="24"/>
          <w:szCs w:val="24"/>
        </w:rPr>
        <w:t>, Математи</w:t>
      </w:r>
      <w:r w:rsidR="00C741F8">
        <w:rPr>
          <w:rFonts w:ascii="Times New Roman" w:eastAsia="Calibri" w:hAnsi="Times New Roman" w:cs="Times New Roman"/>
          <w:bCs/>
          <w:sz w:val="24"/>
          <w:szCs w:val="24"/>
        </w:rPr>
        <w:t>ка.7 класс, М.: Просвещение,2023</w:t>
      </w:r>
      <w:r w:rsidRPr="001F3621">
        <w:rPr>
          <w:rFonts w:ascii="Times New Roman" w:eastAsia="Calibri" w:hAnsi="Times New Roman" w:cs="Times New Roman"/>
          <w:bCs/>
          <w:sz w:val="24"/>
          <w:szCs w:val="24"/>
        </w:rPr>
        <w:t>)</w:t>
      </w:r>
    </w:p>
    <w:p w:rsidR="001F3621" w:rsidRPr="001F3621" w:rsidRDefault="001F3621" w:rsidP="001F3621">
      <w:pPr>
        <w:numPr>
          <w:ilvl w:val="0"/>
          <w:numId w:val="2"/>
        </w:numPr>
        <w:spacing w:after="0" w:line="240" w:lineRule="auto"/>
        <w:ind w:left="284" w:hanging="284"/>
        <w:contextualSpacing/>
        <w:jc w:val="both"/>
        <w:rPr>
          <w:rFonts w:ascii="Times New Roman" w:eastAsia="Times New Roman" w:hAnsi="Times New Roman" w:cs="Times New Roman"/>
          <w:bCs/>
          <w:sz w:val="24"/>
          <w:szCs w:val="24"/>
          <w:lang w:eastAsia="ru-RU"/>
        </w:rPr>
      </w:pPr>
      <w:r w:rsidRPr="001F3621">
        <w:rPr>
          <w:rFonts w:ascii="Times New Roman" w:eastAsia="Times New Roman" w:hAnsi="Times New Roman" w:cs="Times New Roman"/>
          <w:bCs/>
          <w:sz w:val="24"/>
          <w:szCs w:val="24"/>
          <w:lang w:eastAsia="ru-RU"/>
        </w:rPr>
        <w:t>УМК (</w:t>
      </w:r>
      <w:r w:rsidR="00C741F8" w:rsidRPr="001F3621">
        <w:rPr>
          <w:rFonts w:ascii="Times New Roman" w:eastAsia="Calibri" w:hAnsi="Times New Roman" w:cs="Times New Roman"/>
          <w:bCs/>
          <w:sz w:val="24"/>
          <w:szCs w:val="24"/>
        </w:rPr>
        <w:t>ФГОС ОВЗ</w:t>
      </w:r>
      <w:r w:rsidR="00C741F8">
        <w:rPr>
          <w:rFonts w:ascii="Times New Roman" w:eastAsia="Times New Roman" w:hAnsi="Times New Roman" w:cs="Times New Roman"/>
          <w:bCs/>
          <w:sz w:val="24"/>
          <w:szCs w:val="24"/>
          <w:lang w:eastAsia="ru-RU"/>
        </w:rPr>
        <w:t xml:space="preserve">, </w:t>
      </w:r>
      <w:r w:rsidR="006729A1">
        <w:rPr>
          <w:rFonts w:ascii="Times New Roman" w:eastAsia="Times New Roman" w:hAnsi="Times New Roman" w:cs="Times New Roman"/>
          <w:bCs/>
          <w:sz w:val="24"/>
          <w:szCs w:val="24"/>
          <w:lang w:eastAsia="ru-RU"/>
        </w:rPr>
        <w:t>В.В. Эк, М</w:t>
      </w:r>
      <w:r w:rsidRPr="001F3621">
        <w:rPr>
          <w:rFonts w:ascii="Times New Roman" w:eastAsia="Times New Roman" w:hAnsi="Times New Roman" w:cs="Times New Roman"/>
          <w:bCs/>
          <w:sz w:val="24"/>
          <w:szCs w:val="24"/>
          <w:lang w:eastAsia="ru-RU"/>
        </w:rPr>
        <w:t>атемат</w:t>
      </w:r>
      <w:r w:rsidR="00C741F8">
        <w:rPr>
          <w:rFonts w:ascii="Times New Roman" w:eastAsia="Times New Roman" w:hAnsi="Times New Roman" w:cs="Times New Roman"/>
          <w:bCs/>
          <w:sz w:val="24"/>
          <w:szCs w:val="24"/>
          <w:lang w:eastAsia="ru-RU"/>
        </w:rPr>
        <w:t>ика,</w:t>
      </w:r>
      <w:r w:rsidR="006729A1">
        <w:rPr>
          <w:rFonts w:ascii="Times New Roman" w:eastAsia="Times New Roman" w:hAnsi="Times New Roman" w:cs="Times New Roman"/>
          <w:bCs/>
          <w:sz w:val="24"/>
          <w:szCs w:val="24"/>
          <w:lang w:eastAsia="ru-RU"/>
        </w:rPr>
        <w:t xml:space="preserve"> </w:t>
      </w:r>
      <w:r w:rsidR="00C741F8">
        <w:rPr>
          <w:rFonts w:ascii="Times New Roman" w:eastAsia="Times New Roman" w:hAnsi="Times New Roman" w:cs="Times New Roman"/>
          <w:bCs/>
          <w:sz w:val="24"/>
          <w:szCs w:val="24"/>
          <w:lang w:eastAsia="ru-RU"/>
        </w:rPr>
        <w:t>8класс, М.: Просвещение,2023</w:t>
      </w:r>
      <w:r w:rsidRPr="001F3621">
        <w:rPr>
          <w:rFonts w:ascii="Times New Roman" w:eastAsia="Times New Roman" w:hAnsi="Times New Roman" w:cs="Times New Roman"/>
          <w:bCs/>
          <w:sz w:val="24"/>
          <w:szCs w:val="24"/>
          <w:lang w:eastAsia="ru-RU"/>
        </w:rPr>
        <w:t>)</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УМК (</w:t>
      </w:r>
      <w:r w:rsidR="006729A1" w:rsidRPr="001F3621">
        <w:rPr>
          <w:rFonts w:ascii="Times New Roman" w:eastAsia="Calibri" w:hAnsi="Times New Roman" w:cs="Times New Roman"/>
          <w:bCs/>
          <w:sz w:val="24"/>
          <w:szCs w:val="24"/>
        </w:rPr>
        <w:t>ФГОС ОВЗ</w:t>
      </w:r>
      <w:r w:rsidR="006729A1">
        <w:rPr>
          <w:rFonts w:ascii="Times New Roman" w:eastAsia="Calibri" w:hAnsi="Times New Roman" w:cs="Times New Roman"/>
          <w:bCs/>
          <w:sz w:val="24"/>
          <w:szCs w:val="24"/>
        </w:rPr>
        <w:t xml:space="preserve">, А.П. Антропов, А.Ю. </w:t>
      </w:r>
      <w:proofErr w:type="spellStart"/>
      <w:r w:rsidR="006729A1">
        <w:rPr>
          <w:rFonts w:ascii="Times New Roman" w:eastAsia="Calibri" w:hAnsi="Times New Roman" w:cs="Times New Roman"/>
          <w:bCs/>
          <w:sz w:val="24"/>
          <w:szCs w:val="24"/>
        </w:rPr>
        <w:t>Ходот</w:t>
      </w:r>
      <w:proofErr w:type="spellEnd"/>
      <w:r w:rsidR="006729A1">
        <w:rPr>
          <w:rFonts w:ascii="Times New Roman" w:eastAsia="Calibri" w:hAnsi="Times New Roman" w:cs="Times New Roman"/>
          <w:bCs/>
          <w:sz w:val="24"/>
          <w:szCs w:val="24"/>
        </w:rPr>
        <w:t xml:space="preserve">, </w:t>
      </w:r>
      <w:proofErr w:type="spellStart"/>
      <w:r w:rsidR="006729A1">
        <w:rPr>
          <w:rFonts w:ascii="Times New Roman" w:eastAsia="Calibri" w:hAnsi="Times New Roman" w:cs="Times New Roman"/>
          <w:bCs/>
          <w:sz w:val="24"/>
          <w:szCs w:val="24"/>
        </w:rPr>
        <w:t>Т.Г.Ходот</w:t>
      </w:r>
      <w:proofErr w:type="spellEnd"/>
      <w:r w:rsidR="006729A1">
        <w:rPr>
          <w:rFonts w:ascii="Times New Roman" w:eastAsia="Calibri" w:hAnsi="Times New Roman" w:cs="Times New Roman"/>
          <w:bCs/>
          <w:sz w:val="24"/>
          <w:szCs w:val="24"/>
        </w:rPr>
        <w:t>, Математика,9 класс, М.: Просвещение, 2023</w:t>
      </w:r>
      <w:r w:rsidRPr="001F3621">
        <w:rPr>
          <w:rFonts w:ascii="Times New Roman" w:eastAsia="Calibri" w:hAnsi="Times New Roman" w:cs="Times New Roman"/>
          <w:bCs/>
          <w:sz w:val="24"/>
          <w:szCs w:val="24"/>
        </w:rPr>
        <w:t>)</w:t>
      </w:r>
    </w:p>
    <w:p w:rsidR="001F3621" w:rsidRPr="001F3621" w:rsidRDefault="001F3621" w:rsidP="001F3621">
      <w:pPr>
        <w:spacing w:after="0" w:line="240" w:lineRule="auto"/>
        <w:ind w:firstLine="567"/>
        <w:jc w:val="both"/>
        <w:rPr>
          <w:rFonts w:ascii="Times New Roman" w:eastAsia="Calibri" w:hAnsi="Times New Roman" w:cs="Times New Roman"/>
          <w:bCs/>
          <w:sz w:val="24"/>
          <w:szCs w:val="24"/>
        </w:rPr>
      </w:pPr>
    </w:p>
    <w:p w:rsidR="00304F17" w:rsidRPr="001F3621" w:rsidRDefault="00304F17" w:rsidP="001F3621">
      <w:pPr>
        <w:rPr>
          <w:rFonts w:ascii="Calibri" w:eastAsia="Calibri" w:hAnsi="Calibri" w:cs="Times New Roman"/>
        </w:rPr>
      </w:pPr>
    </w:p>
    <w:p w:rsidR="001F3621" w:rsidRPr="001F3621" w:rsidRDefault="001F3621" w:rsidP="001F3621">
      <w:pPr>
        <w:spacing w:after="0"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sz w:val="24"/>
          <w:szCs w:val="24"/>
        </w:rPr>
        <w:t>СОДЕРЖАНИЕ (ОБУЧЕНИЯ) УЧЕБНОГО ПРЕДМЕТА «МАТЕМАТИКА»</w:t>
      </w: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p w:rsidR="001F3621" w:rsidRPr="001F3621" w:rsidRDefault="001F3621" w:rsidP="001F3621">
      <w:pPr>
        <w:spacing w:after="0" w:line="240" w:lineRule="auto"/>
        <w:jc w:val="center"/>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lang w:val="tt-RU"/>
        </w:rPr>
        <w:lastRenderedPageBreak/>
        <w:t>4 часа в неделю, 136 часов в год.</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(12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единицы.</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Разряды: единицы, десятки, сотни, единицы тысяч. Класс единиц.</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Счет до 1 000 и от 1 000 разрядными единицами и числовыми группами по 2, 20, 200; по 5, 50, 500; по 25, 250 устно и с записью чисел. Изображение трехзначных чисел на калькуляторе.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Округление чисел до десятков, сотен; знак округления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Определение количества разрядных единиц и общего количества сотен, десятков, единиц в числе.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Римские цифры. Обозначение чисел I–XII.</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w:t>
      </w:r>
      <w:r w:rsidRPr="001F3621">
        <w:rPr>
          <w:rFonts w:ascii="Times New Roman" w:eastAsia="Calibri" w:hAnsi="Times New Roman" w:cs="Times New Roman"/>
          <w:b/>
          <w:bCs/>
          <w:sz w:val="24"/>
          <w:szCs w:val="24"/>
          <w:lang w:val="tt-RU"/>
        </w:rPr>
        <w:t xml:space="preserve"> (6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Единица измерения (мера) длины – километр (1 км). Соотношение: 1 км = 1 000 м.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(меры) массы – грамм (1 г); центнер (1 ц); тонна (1 т). Соотношения: 1 кг = 1 000 г; 1 ц = 100 кг; 1 т = 1 000 кг; 1 т = 10 ц.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Денежные купюры достоинством 10 р., 50 р., 100 р., 500 р., 1 000 р.; размен, замена нескольких купюр одной.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Соотношение: 1 год = 365 (366) </w:t>
      </w:r>
      <w:proofErr w:type="spellStart"/>
      <w:r w:rsidRPr="001F3621">
        <w:rPr>
          <w:rFonts w:ascii="Times New Roman" w:eastAsia="Calibri" w:hAnsi="Times New Roman" w:cs="Times New Roman"/>
          <w:sz w:val="24"/>
          <w:szCs w:val="24"/>
        </w:rPr>
        <w:t>сут</w:t>
      </w:r>
      <w:proofErr w:type="spellEnd"/>
      <w:r w:rsidRPr="001F3621">
        <w:rPr>
          <w:rFonts w:ascii="Times New Roman" w:eastAsia="Calibri" w:hAnsi="Times New Roman" w:cs="Times New Roman"/>
          <w:sz w:val="24"/>
          <w:szCs w:val="24"/>
        </w:rPr>
        <w:t>. Високосный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Преобразования чисел, полученных при измерении стоимости, длины, массы.</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w:t>
      </w:r>
      <w:r w:rsidRPr="001F3621">
        <w:rPr>
          <w:rFonts w:ascii="Times New Roman" w:eastAsia="Calibri" w:hAnsi="Times New Roman" w:cs="Times New Roman"/>
          <w:b/>
          <w:sz w:val="24"/>
          <w:szCs w:val="24"/>
          <w:lang w:val="tt-RU"/>
        </w:rPr>
        <w:t xml:space="preserve"> (62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Нахождение неизвестного компонента сложения и вычитания (в пределах 100).</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круглых сотен в пределах 1 000.  Сложение и вычитание чисел в пределах 1 000 на основе устных и письменных вычислительных приемов, их проверка.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чисел 10 и 100, деление на 10 и 100 без остатка и с остатком.</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круглых десятков, сотен на однозначное число (40 ∙ 2; 400 ∙ 2; 420 ∙ 2; 4</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xml:space="preserve"> 2; 400 : 2; 460 : 2; 250 : 5). Умножение и деление двузначных и трехзначных чисел без перехода через разряд (24 ∙ 2; 243 ∙ 2; 48</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xml:space="preserve"> 2; 468 : 2) приемами устных вычислений. Умножение и деление двузначных и трехзначных чисел на однозначное число с переходом через разряд приемами письменных вычислений; проверка правильности вычислений.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Сложение и вычитание чисел, полученных при измерении одной, двумя единицами (мерами) длины, стоимости приемами устных вычислений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45 см; 1 м – 45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16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8 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8 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16 см).</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Дроби</w:t>
      </w:r>
      <w:r w:rsidRPr="001F3621">
        <w:rPr>
          <w:rFonts w:ascii="Times New Roman" w:eastAsia="Calibri" w:hAnsi="Times New Roman" w:cs="Times New Roman"/>
          <w:b/>
          <w:bCs/>
          <w:sz w:val="24"/>
          <w:szCs w:val="24"/>
          <w:lang w:val="tt-RU"/>
        </w:rPr>
        <w:t xml:space="preserve"> (6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одной, нескольких долей предмета,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задачи</w:t>
      </w:r>
      <w:r w:rsidRPr="001F3621">
        <w:rPr>
          <w:rFonts w:ascii="Times New Roman" w:eastAsia="Calibri" w:hAnsi="Times New Roman" w:cs="Times New Roman"/>
          <w:b/>
          <w:sz w:val="24"/>
          <w:szCs w:val="24"/>
          <w:lang w:val="tt-RU"/>
        </w:rPr>
        <w:t xml:space="preserve"> (4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части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неизвестного слагаемого, уменьшаемого, вычитаемого.</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сравнение (отношение) чисел с вопросами: «На сколько больше (меньше)?», «Во сколько раз больше (меньше)?»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решаемые в 2–3 арифметических действия.</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Повторение</w:t>
      </w:r>
      <w:r w:rsidRPr="001F3621">
        <w:rPr>
          <w:rFonts w:ascii="Times New Roman" w:eastAsia="Calibri" w:hAnsi="Times New Roman" w:cs="Times New Roman"/>
          <w:b/>
          <w:sz w:val="24"/>
          <w:szCs w:val="24"/>
          <w:lang w:val="tt-RU"/>
        </w:rPr>
        <w:t xml:space="preserve"> (36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Действия +,-,*,: с целыми числами, числами, полученными при измерении, обыкновенными и десятичными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Геометрический материал</w:t>
      </w:r>
      <w:r w:rsidRPr="001F3621">
        <w:rPr>
          <w:rFonts w:ascii="Times New Roman" w:eastAsia="Calibri" w:hAnsi="Times New Roman" w:cs="Times New Roman"/>
          <w:b/>
          <w:sz w:val="24"/>
          <w:szCs w:val="24"/>
          <w:lang w:val="tt-RU"/>
        </w:rPr>
        <w:t xml:space="preserve"> (10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Периметр (Р). Нахождение периметра многоугольника.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Диагонали прямоугольника (квадрата), их свойства.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Линии в круге: радиус, диаметр, хорда. Обозначение: радиус (R), диаметр (D).</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Масштаб: 1</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xml:space="preserve"> 2; 1 : 5; 1 : 10; 1 : 100.</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Буквы латинского алфавита: А, В, С, D, Е, К, М, О, </w:t>
      </w:r>
      <w:proofErr w:type="gramStart"/>
      <w:r w:rsidRPr="001F3621">
        <w:rPr>
          <w:rFonts w:ascii="Times New Roman" w:eastAsia="Calibri" w:hAnsi="Times New Roman" w:cs="Times New Roman"/>
          <w:sz w:val="24"/>
          <w:szCs w:val="24"/>
        </w:rPr>
        <w:t>Р</w:t>
      </w:r>
      <w:proofErr w:type="gramEnd"/>
      <w:r w:rsidRPr="001F3621">
        <w:rPr>
          <w:rFonts w:ascii="Times New Roman" w:eastAsia="Calibri" w:hAnsi="Times New Roman" w:cs="Times New Roman"/>
          <w:sz w:val="24"/>
          <w:szCs w:val="24"/>
        </w:rPr>
        <w:t>, S, их использование для обозначения геометрических фигур.</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часа в неделю, 136 часов в год.</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(12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Нумерация чисел в пределах 1 000 000. Получение единиц тысяч, десятков тысяч, сотен тысяч.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Получение четырех-, пяти-, шестизначных чисел из разрядных слагаемых; разложение чисел в пределах 1 000 000 на разрядные слагаемые. Чтение, запись под диктовку, изображение на калькуляторе чисел в пределах 1 000 000.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Разряды: единицы, десятки, сотни тысяч; класс тысяч. Нумерационная таблица, сравнение соседних разрядов, сравнение классов тысяч и единиц.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Сравнение чисел в пределах 1 000 000.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Числа простые и составные.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Обозначение римскими цифрами чисел XIII–XX.</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 (6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Запись чисел, полученных при измерении одной, двумя единицами (мерами) стоимости, длины, массы, в виде обыкновенных дробей.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w:t>
      </w: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 (50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круглых чисел в пределах 1 000 000 (легкие случаи). 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полученных при измерении двумя единицами (мерами) стоимости, длины, массы, устно и письменно.</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(20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обыкновенных дробей (включая смешанные числа) с одинаковыми знаменателями.</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(14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прямую пропорциональную зависимость, на соотношение: расстояние, скорость, время.</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на встречное движение (равномерное, прямолинейное) двух тел.</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Повторение</w:t>
      </w:r>
      <w:r w:rsidRPr="001F3621">
        <w:rPr>
          <w:rFonts w:ascii="Times New Roman" w:eastAsia="Calibri" w:hAnsi="Times New Roman" w:cs="Times New Roman"/>
          <w:b/>
          <w:sz w:val="24"/>
          <w:szCs w:val="24"/>
          <w:lang w:val="tt-RU"/>
        </w:rPr>
        <w:t xml:space="preserve"> (24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Действия +,-,*,: с целыми числами, числами, полученными при измерении, обыкновенными и десятичными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Геометрический материал</w:t>
      </w:r>
      <w:r w:rsidRPr="001F3621">
        <w:rPr>
          <w:rFonts w:ascii="Times New Roman" w:eastAsia="Calibri" w:hAnsi="Times New Roman" w:cs="Times New Roman"/>
          <w:b/>
          <w:sz w:val="24"/>
          <w:szCs w:val="24"/>
          <w:lang w:val="tt-RU"/>
        </w:rPr>
        <w:t xml:space="preserve"> (10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Взаимное положение прямых на плоскости (пересекаются, в том числе перпендикулярные; не пересекаются, т. е. параллельные), в пространстве (наклонные, горизонтальные, вертикальные). Знаки: ┴, ║. Уровень, отвес.</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Высота треугольника, прямоугольника, квадрата.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Геометрические тела: куб, брус. Элементы куба, бруса: грани, ребра, вершины; их количество, свойства.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Масштаб: 1</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xml:space="preserve"> 1 000; 1 : 10 000; 2 : 1; 10 : 1; 100 : 1.</w:t>
      </w:r>
    </w:p>
    <w:p w:rsidR="001F3621" w:rsidRPr="001F3621" w:rsidRDefault="001F3621" w:rsidP="00B262B3">
      <w:pPr>
        <w:spacing w:after="0" w:line="240" w:lineRule="auto"/>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 (5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Числовой ряд в пределах 1 000 000. Присчитывание, отсчитывание по 1 ед. тыс., 1 </w:t>
      </w:r>
      <w:proofErr w:type="spellStart"/>
      <w:r w:rsidRPr="001F3621">
        <w:rPr>
          <w:rFonts w:ascii="Times New Roman" w:eastAsia="Calibri" w:hAnsi="Times New Roman" w:cs="Times New Roman"/>
          <w:sz w:val="24"/>
          <w:szCs w:val="24"/>
        </w:rPr>
        <w:t>дес</w:t>
      </w:r>
      <w:proofErr w:type="spellEnd"/>
      <w:r w:rsidRPr="001F3621">
        <w:rPr>
          <w:rFonts w:ascii="Times New Roman" w:eastAsia="Calibri" w:hAnsi="Times New Roman" w:cs="Times New Roman"/>
          <w:sz w:val="24"/>
          <w:szCs w:val="24"/>
        </w:rPr>
        <w:t>. тыс., 1 сот. тыс. в пределах 1 000 000.</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 (20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Запись чисел, полученных при измерении двумя, одной единицами (мерами) стоимости, длины, массы, виде десятичных дробей и обратное преобразование.</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 (25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в пределах 1 000 000 устно (легкие случаи) и письменно. Умножение и деление на однозначное число, круглые десятки чисел в пределах 1 000 000 устно (легкие случаи) и письменно. Умножение и деление чисел в пределах 1 000 000 на двузначное число письменно. Деление с остатком в пределах 1 000 000. Проверка арифметических действий. Сложение и вычитание чисел с помощью калькулятора.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полученных при измерении двумя единицами (мерами) времени, письменно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чисел, полученных при измерении двумя единицами (мерами) стоимости, длины, массы, на однозначное число, круглые десятки, двузначное число письменно.</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(30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Приведение обыкновенных дробей к общему знаменателю (легкие случаи). Сложение и вычитание обыкновенных дробей с разными знаменателями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 Нахождение десятичной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десятичных дробей с одинаковыми и разными знаменателями.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(8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определение продолжительности, начала и окончания события.</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десятичной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Составные задачи на прямое и обратное приведение к единице; на движение в одном и противоположном направлениях двух тел.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решаемые в 3–4 арифметических действия.</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 (14часов).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Параллелограмм, ромб. Свойства элементов. Высота параллелограмма (ромба). Построение параллелограмма (ромба).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центра симметрии. </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B262B3">
      <w:pPr>
        <w:spacing w:after="0" w:line="240" w:lineRule="auto"/>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8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 (5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Присчитывание, отсчитывание равными числовыми группами по 2, 20, 200, 2 000, 20 000; по 5, 50, 500, 5 000, 50 000; по 25, 250, 2 500, 25 000 в пределах 1 000 000, устно и с записью получаемых при счете чисел.</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 (10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Числа, полученные при измерении одной, двумя единицами площади, их преобразования, выражение в десятичных дробях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площади: 1 кв. мм (1 мм²), 1 кв. см (1 см²), 1 кв. </w:t>
      </w:r>
      <w:proofErr w:type="spellStart"/>
      <w:r w:rsidRPr="001F3621">
        <w:rPr>
          <w:rFonts w:ascii="Times New Roman" w:eastAsia="Calibri" w:hAnsi="Times New Roman" w:cs="Times New Roman"/>
          <w:sz w:val="24"/>
          <w:szCs w:val="24"/>
        </w:rPr>
        <w:t>дм</w:t>
      </w:r>
      <w:proofErr w:type="spellEnd"/>
      <w:r w:rsidRPr="001F3621">
        <w:rPr>
          <w:rFonts w:ascii="Times New Roman" w:eastAsia="Calibri" w:hAnsi="Times New Roman" w:cs="Times New Roman"/>
          <w:sz w:val="24"/>
          <w:szCs w:val="24"/>
        </w:rPr>
        <w:t xml:space="preserve"> (1 дм²), 1 кв. м (1 м²), 1 кв. км (1 км²); их соотношения: 1 см² = 100 мм², 1 дм² = 100 см², 1 м² = 100 дм², 1 м² = 10 000 см², 1 км² = 1 000 000 м².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земельных площадей: 1 га, 1 а. Соотношения: </w:t>
      </w:r>
      <w:proofErr w:type="gramStart"/>
      <w:r w:rsidRPr="001F3621">
        <w:rPr>
          <w:rFonts w:ascii="Times New Roman" w:eastAsia="Calibri" w:hAnsi="Times New Roman" w:cs="Times New Roman"/>
          <w:sz w:val="24"/>
          <w:szCs w:val="24"/>
        </w:rPr>
        <w:t>1</w:t>
      </w:r>
      <w:proofErr w:type="gramEnd"/>
      <w:r w:rsidRPr="001F3621">
        <w:rPr>
          <w:rFonts w:ascii="Times New Roman" w:eastAsia="Calibri" w:hAnsi="Times New Roman" w:cs="Times New Roman"/>
          <w:sz w:val="24"/>
          <w:szCs w:val="24"/>
        </w:rPr>
        <w:t xml:space="preserve"> а = 100 м², 1 га = 100 а, 1 га = 10 000 м².</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 (21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Сложение, вычитание, умножение и деление на однозначное, двузначное число (легкие случаи) чисел, полученных при измерении одной, двумя единицами (мерами) стоимости, длины, массы, выраженных в десятичных дробях, письменно. </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(25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Замена целых и смешанных чисел неправильными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обыкновенных и десятичных дробей на однозначное, двузначное число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десятичных дробей на 10, 100, 1 000.</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(7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числа по одной его доле, выраженной обыкновенной или десятичной дробью.</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среднего арифметического двух и более чисел.</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на пропорциональное деление, «на части», способом принятия общего количества за единицу.</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 (34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Градус. Обозначение: 1. Градусное измерение углов. Величина прямого, острого, тупого, развернутого, полного углов. Транспортир, элементы транспортира. Построение и измерение углов с помощью транспортира. Смежные углы, сумма смежных углов, углов треугольника.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Площадь. Обозначение: S.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Измерение и вычисление площади прямоугольника (квадрата).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Длина окружности: С = 2 π R (С = π D). Сектор, сегмент.</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Площадь круга: S = π R².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Линейные, столбчатые, круговые диаграммы.</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Построение отрезка, треугольника, четырехугольника, окружности, симметричных относительно оси, центра симметрии.</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1F3621" w:rsidRPr="001F3621" w:rsidRDefault="001F3621" w:rsidP="001F3621">
      <w:pPr>
        <w:spacing w:after="0" w:line="240" w:lineRule="auto"/>
        <w:jc w:val="center"/>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lang w:val="tt-RU"/>
        </w:rPr>
        <w:t>9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Нумерация (5 часа).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lastRenderedPageBreak/>
        <w:t>Чтение и запись чисел от 0 до 1 000 000. Классы и разряды. Представление многозначных чисел в виде суммы разрядных слагаемых.</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Сравнение и упорядочение многозначных чисел.</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Единицы измерения и их соотношения (7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xml:space="preserve">), метр (1 м), километр (1 км). Единицы измерения массы: грамм (1 г), килограмм (1 кг), центнер (1 ц), тонна (1 т). Единица измерения емкости: литр (1 л). Единицы измерения времени: секунда (1 с), минута (1 мин), час (1 ч), сутки (1 </w:t>
      </w:r>
      <w:proofErr w:type="spellStart"/>
      <w:r w:rsidRPr="001F3621">
        <w:rPr>
          <w:rFonts w:ascii="Times New Roman" w:eastAsia="Calibri" w:hAnsi="Times New Roman" w:cs="Times New Roman"/>
          <w:sz w:val="24"/>
          <w:szCs w:val="24"/>
          <w:lang w:eastAsia="ar-SA"/>
        </w:rPr>
        <w:t>сут</w:t>
      </w:r>
      <w:proofErr w:type="spellEnd"/>
      <w:r w:rsidRPr="001F3621">
        <w:rPr>
          <w:rFonts w:ascii="Times New Roman" w:eastAsia="Calibri" w:hAnsi="Times New Roman" w:cs="Times New Roman"/>
          <w:sz w:val="24"/>
          <w:szCs w:val="24"/>
          <w:lang w:eastAsia="ar-SA"/>
        </w:rPr>
        <w:t xml:space="preserve">.), неделя (1 </w:t>
      </w:r>
      <w:proofErr w:type="spellStart"/>
      <w:r w:rsidRPr="001F3621">
        <w:rPr>
          <w:rFonts w:ascii="Times New Roman" w:eastAsia="Calibri" w:hAnsi="Times New Roman" w:cs="Times New Roman"/>
          <w:sz w:val="24"/>
          <w:szCs w:val="24"/>
          <w:lang w:eastAsia="ar-SA"/>
        </w:rPr>
        <w:t>нед</w:t>
      </w:r>
      <w:proofErr w:type="spellEnd"/>
      <w:r w:rsidRPr="001F3621">
        <w:rPr>
          <w:rFonts w:ascii="Times New Roman" w:eastAsia="Calibri" w:hAnsi="Times New Roman" w:cs="Times New Roman"/>
          <w:sz w:val="24"/>
          <w:szCs w:val="24"/>
          <w:lang w:eastAsia="ar-SA"/>
        </w:rP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кубический метр (1 куб. м), кубический километр (1 куб. км).</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Соотношения между единицами измерения однородных величин. Сравнение и упорядочение однородных величин.</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Преобразования чисел, полученных при измерении стоимости, длины, массы.</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Запись чисел, полученных при измерении длины, стоимости, массы, в виде десятичной дроби и обратное преобразование.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действия (20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вычитание, умножение и деление. Названия компонентов арифметических действий, знаки действий.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Алгоритмы письменного сложения, вычитания, умножения и деления многозначных чисел.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Нахождение неизвестного компонента сложения и вычитания.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Способы проверки правильности вычислений (алгоритм, обратное действие, оценка достоверности результата).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Сложение и вычитание чисел, полученных при измерении одной, двумя мерами, без преобразования и с преобразованием, в пределах 100 000.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Умножение и деление целых чисел, полученных при счете и при измерении, на однозначное, двузначное число.</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Порядок действий. Нахождение значения числового выражения, состоящего из 3–4 арифметических действий.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Использование микрокалькулятора для всех видов вычислений в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пределах 1 000 000 с целыми числами и числами, полученными при измерении, с проверкой результата повторным вычислением на микрокалькуляторе.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Дроби (25часов).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Доля величины (половина, треть, четверть, десятая, сотая, тысячная). Получение долей. Сравнение долей.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Смешанное число. Получение, чтение, запись, сравнение смешанных чисел.</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Сравнение дробей с разными числителями 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и вычитание обыкновенных дробей с одинаковыми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одной или нескольких частей числа.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Десятичная дробь. Чтение, запись десятичных дробей.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lastRenderedPageBreak/>
        <w:t>Выражение десятичных дробей в более крупных (мелких), одинаковых долях.</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Сравнение десятичных дробей.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и вычитание десятичных дробей (все случаи).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десятичной дроби от числа.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Понятие «процента</w:t>
      </w:r>
      <w:r w:rsidRPr="001F3621">
        <w:rPr>
          <w:rFonts w:ascii="Times New Roman" w:eastAsia="Calibri" w:hAnsi="Times New Roman" w:cs="Times New Roman"/>
          <w:i/>
          <w:sz w:val="24"/>
          <w:szCs w:val="24"/>
          <w:lang w:eastAsia="ar-SA"/>
        </w:rPr>
        <w:t>».</w:t>
      </w:r>
      <w:r w:rsidRPr="001F3621">
        <w:rPr>
          <w:rFonts w:ascii="Times New Roman" w:eastAsia="Calibri" w:hAnsi="Times New Roman" w:cs="Times New Roman"/>
          <w:sz w:val="24"/>
          <w:szCs w:val="24"/>
          <w:lang w:eastAsia="ar-SA"/>
        </w:rPr>
        <w:t xml:space="preserve"> Нахождение одного процента от числа. Нахождение нескольких процентов от числа.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задачи (11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Планирование хода решения задачи.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Арифметические задачи, связанные с программой профильного труда.</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Геометрический материал (34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инструментов для выполнения построений.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Углы, виды углов, смежные углы. Градус как мера угла. Сумма смежных углов. Сумма углов треугольника.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Периметр. Вычисление периметра треугольника, прямоугольника, квадрата.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Площадь геометрической фигуры. Обозначение: S. Вычисление площади прямоугольника (квадрата).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прямоугольного параллелепипеда (в том числе куба). Площадь боковой и полной поверхности прямоугольного параллелепипеда (в том числе куба).</w:t>
      </w:r>
    </w:p>
    <w:p w:rsidR="001F3621" w:rsidRPr="001F3621" w:rsidRDefault="001F3621" w:rsidP="001F3621">
      <w:pPr>
        <w:suppressAutoHyphens/>
        <w:spacing w:after="0" w:line="240" w:lineRule="auto"/>
        <w:jc w:val="both"/>
        <w:rPr>
          <w:rFonts w:ascii="Times New Roman" w:eastAsia="Times New Roman" w:hAnsi="Times New Roman" w:cs="Times New Roman"/>
          <w:spacing w:val="-2"/>
          <w:sz w:val="24"/>
          <w:szCs w:val="24"/>
          <w:lang w:eastAsia="ar-SA"/>
        </w:rPr>
      </w:pPr>
      <w:r w:rsidRPr="001F3621">
        <w:rPr>
          <w:rFonts w:ascii="Times New Roman" w:eastAsia="Calibri" w:hAnsi="Times New Roman" w:cs="Times New Roman"/>
          <w:sz w:val="24"/>
          <w:szCs w:val="24"/>
          <w:lang w:eastAsia="ar-SA"/>
        </w:rPr>
        <w:t xml:space="preserve">Объем геометрического тела. Обозначение: </w:t>
      </w:r>
      <w:r w:rsidRPr="001F3621">
        <w:rPr>
          <w:rFonts w:ascii="Times New Roman" w:eastAsia="Calibri" w:hAnsi="Times New Roman" w:cs="Times New Roman"/>
          <w:b/>
          <w:sz w:val="24"/>
          <w:szCs w:val="24"/>
          <w:lang w:eastAsia="ar-SA"/>
        </w:rPr>
        <w:t>V</w:t>
      </w:r>
      <w:r w:rsidRPr="001F3621">
        <w:rPr>
          <w:rFonts w:ascii="Times New Roman" w:eastAsia="Calibri" w:hAnsi="Times New Roman" w:cs="Times New Roman"/>
          <w:sz w:val="24"/>
          <w:szCs w:val="24"/>
          <w:lang w:eastAsia="ar-SA"/>
        </w:rPr>
        <w:t>. Измерение и вычисление объема прямоугольного параллелепипеда (в том числе куба).</w:t>
      </w:r>
    </w:p>
    <w:p w:rsidR="001F3621" w:rsidRPr="001F3621" w:rsidRDefault="001F3621" w:rsidP="001F3621">
      <w:pPr>
        <w:tabs>
          <w:tab w:val="left" w:pos="9288"/>
        </w:tabs>
        <w:suppressAutoHyphens/>
        <w:spacing w:after="0" w:line="240" w:lineRule="auto"/>
        <w:jc w:val="both"/>
        <w:rPr>
          <w:rFonts w:ascii="Times New Roman" w:eastAsia="Times New Roman" w:hAnsi="Times New Roman" w:cs="Times New Roman"/>
          <w:spacing w:val="-2"/>
          <w:sz w:val="24"/>
          <w:szCs w:val="24"/>
          <w:lang w:eastAsia="ar-SA"/>
        </w:rPr>
      </w:pPr>
      <w:r w:rsidRPr="001F3621">
        <w:rPr>
          <w:rFonts w:ascii="Times New Roman" w:eastAsia="Times New Roman" w:hAnsi="Times New Roman" w:cs="Times New Roman"/>
          <w:spacing w:val="-2"/>
          <w:sz w:val="24"/>
          <w:szCs w:val="24"/>
          <w:lang w:eastAsia="ar-SA"/>
        </w:rPr>
        <w:t>Геометрические формы в окружающем мире.</w:t>
      </w: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 xml:space="preserve">ПЛАНИРУЕМЫЕ РЕЗУЛЬТАТЫ ОСВОЕНИЯ ПРОГРАММЫ УЧЕБНОГО ПРЕДМЕТА «МАТЕМАТИКА» </w:t>
      </w: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iCs/>
          <w:sz w:val="24"/>
          <w:szCs w:val="24"/>
        </w:rPr>
        <w:t>ЛИЧНОСТНЫЕ РЕЗУЛЬТАТЫ</w:t>
      </w:r>
    </w:p>
    <w:p w:rsidR="00561116" w:rsidRDefault="00561116" w:rsidP="001F3621">
      <w:pPr>
        <w:autoSpaceDE w:val="0"/>
        <w:autoSpaceDN w:val="0"/>
        <w:adjustRightInd w:val="0"/>
        <w:spacing w:after="0" w:line="240" w:lineRule="auto"/>
        <w:jc w:val="center"/>
        <w:rPr>
          <w:rFonts w:ascii="Times New Roman" w:eastAsia="Calibri" w:hAnsi="Times New Roman" w:cs="Times New Roman"/>
          <w:b/>
          <w:sz w:val="24"/>
          <w:szCs w:val="28"/>
        </w:rPr>
      </w:pPr>
    </w:p>
    <w:p w:rsidR="00561116" w:rsidRPr="001D4649" w:rsidRDefault="00561116" w:rsidP="00561116">
      <w:pPr>
        <w:spacing w:after="0" w:line="276" w:lineRule="auto"/>
        <w:ind w:firstLine="567"/>
        <w:jc w:val="both"/>
        <w:rPr>
          <w:rFonts w:ascii="Times New Roman" w:hAnsi="Times New Roman" w:cs="Times New Roman"/>
          <w:b/>
          <w:sz w:val="24"/>
          <w:szCs w:val="24"/>
          <w:u w:val="single"/>
        </w:rPr>
      </w:pPr>
      <w:r w:rsidRPr="001D4649">
        <w:rPr>
          <w:rFonts w:ascii="Times New Roman" w:hAnsi="Times New Roman" w:cs="Times New Roman"/>
          <w:sz w:val="24"/>
          <w:szCs w:val="24"/>
        </w:rPr>
        <w:t>В результате изучения предмета «</w:t>
      </w:r>
      <w:r w:rsidR="00322146" w:rsidRPr="001D4649">
        <w:rPr>
          <w:rFonts w:ascii="Times New Roman" w:hAnsi="Times New Roman" w:cs="Times New Roman"/>
          <w:sz w:val="24"/>
          <w:szCs w:val="24"/>
        </w:rPr>
        <w:t>Математика</w:t>
      </w:r>
      <w:r w:rsidR="00322146">
        <w:rPr>
          <w:rFonts w:ascii="Times New Roman" w:hAnsi="Times New Roman" w:cs="Times New Roman"/>
          <w:sz w:val="24"/>
          <w:szCs w:val="24"/>
        </w:rPr>
        <w:t xml:space="preserve">» </w:t>
      </w:r>
      <w:r w:rsidR="00322146" w:rsidRPr="001D4649">
        <w:rPr>
          <w:rFonts w:ascii="Times New Roman" w:hAnsi="Times New Roman" w:cs="Times New Roman"/>
          <w:sz w:val="24"/>
          <w:szCs w:val="24"/>
        </w:rPr>
        <w:t>у</w:t>
      </w:r>
      <w:r w:rsidRPr="001D4649">
        <w:rPr>
          <w:rFonts w:ascii="Times New Roman" w:hAnsi="Times New Roman" w:cs="Times New Roman"/>
          <w:sz w:val="24"/>
          <w:szCs w:val="24"/>
        </w:rPr>
        <w:t xml:space="preserve"> обучающегося будут сформированы следующие </w:t>
      </w:r>
      <w:r w:rsidRPr="001D4649">
        <w:rPr>
          <w:rFonts w:ascii="Times New Roman" w:hAnsi="Times New Roman" w:cs="Times New Roman"/>
          <w:b/>
          <w:sz w:val="24"/>
          <w:szCs w:val="24"/>
          <w:u w:val="single"/>
        </w:rPr>
        <w:t>ЛИЧНОСТНЫЕ РЕЗУЛЬТАТЫ:</w:t>
      </w:r>
    </w:p>
    <w:p w:rsidR="00561116" w:rsidRPr="001D4649" w:rsidRDefault="00561116" w:rsidP="00561116">
      <w:pPr>
        <w:pStyle w:val="aa"/>
        <w:numPr>
          <w:ilvl w:val="0"/>
          <w:numId w:val="17"/>
        </w:numPr>
        <w:spacing w:after="0" w:line="276" w:lineRule="auto"/>
        <w:jc w:val="both"/>
        <w:rPr>
          <w:rFonts w:ascii="Times New Roman" w:hAnsi="Times New Roman" w:cs="Times New Roman"/>
          <w:sz w:val="24"/>
          <w:szCs w:val="24"/>
        </w:rPr>
      </w:pPr>
      <w:r w:rsidRPr="001D4649">
        <w:rPr>
          <w:rFonts w:ascii="Times New Roman" w:hAnsi="Times New Roman" w:cs="Times New Roman"/>
          <w:b/>
          <w:sz w:val="24"/>
          <w:szCs w:val="24"/>
        </w:rPr>
        <w:t>гражданско-патриотического воспитания</w:t>
      </w:r>
      <w:r w:rsidRPr="001D4649">
        <w:rPr>
          <w:rFonts w:ascii="Times New Roman" w:hAnsi="Times New Roman" w:cs="Times New Roman"/>
          <w:sz w:val="24"/>
          <w:szCs w:val="24"/>
        </w:rPr>
        <w:t xml:space="preserve">: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становление ценностного отношения к своей Родине - России;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сопричастность к прошлому, настоящему и будущему своей страны и родного края, уважения к своему и другим народам;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духовно-нравственного воспитания: </w:t>
      </w:r>
    </w:p>
    <w:p w:rsidR="00561116" w:rsidRPr="00322146" w:rsidRDefault="00561116" w:rsidP="00322146">
      <w:pPr>
        <w:pStyle w:val="aa"/>
        <w:numPr>
          <w:ilvl w:val="0"/>
          <w:numId w:val="20"/>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проявление культуры общения, уважительного отношения к людям, их взглядам, признанию их индивидуальности; </w:t>
      </w:r>
    </w:p>
    <w:p w:rsidR="00561116" w:rsidRPr="00322146" w:rsidRDefault="00561116" w:rsidP="00322146">
      <w:pPr>
        <w:pStyle w:val="aa"/>
        <w:numPr>
          <w:ilvl w:val="0"/>
          <w:numId w:val="20"/>
        </w:numPr>
        <w:spacing w:after="0" w:line="276" w:lineRule="auto"/>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w:t>
      </w:r>
      <w:r w:rsidRPr="00322146">
        <w:rPr>
          <w:rFonts w:ascii="Times New Roman" w:hAnsi="Times New Roman" w:cs="Times New Roman"/>
          <w:sz w:val="24"/>
          <w:szCs w:val="24"/>
        </w:rPr>
        <w:br/>
      </w:r>
      <w:r w:rsidRPr="00322146">
        <w:rPr>
          <w:rStyle w:val="fontstyle01"/>
          <w:rFonts w:ascii="Times New Roman" w:hAnsi="Times New Roman" w:cs="Times New Roman"/>
          <w:sz w:val="24"/>
          <w:szCs w:val="24"/>
        </w:rPr>
        <w:t xml:space="preserve">силах при решении поставленных задач, умение преодолевать трудности; </w:t>
      </w:r>
    </w:p>
    <w:p w:rsidR="00561116" w:rsidRPr="00322146" w:rsidRDefault="00561116" w:rsidP="00322146">
      <w:pPr>
        <w:pStyle w:val="aa"/>
        <w:numPr>
          <w:ilvl w:val="0"/>
          <w:numId w:val="20"/>
        </w:numPr>
        <w:spacing w:after="0"/>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p>
    <w:p w:rsidR="00561116" w:rsidRPr="00322146" w:rsidRDefault="00561116" w:rsidP="00322146">
      <w:pPr>
        <w:pStyle w:val="aa"/>
        <w:numPr>
          <w:ilvl w:val="0"/>
          <w:numId w:val="20"/>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эстетического воспитания: </w:t>
      </w:r>
    </w:p>
    <w:p w:rsidR="00561116" w:rsidRPr="00787691" w:rsidRDefault="00561116" w:rsidP="00322146">
      <w:pPr>
        <w:pStyle w:val="aa"/>
        <w:numPr>
          <w:ilvl w:val="0"/>
          <w:numId w:val="21"/>
        </w:numPr>
        <w:spacing w:after="0" w:line="276" w:lineRule="auto"/>
        <w:jc w:val="both"/>
        <w:rPr>
          <w:rFonts w:ascii="Times New Roman" w:hAnsi="Times New Roman" w:cs="Times New Roman"/>
          <w:sz w:val="24"/>
          <w:szCs w:val="24"/>
        </w:rPr>
      </w:pPr>
      <w:r w:rsidRPr="001D4649">
        <w:rPr>
          <w:rStyle w:val="fontstyle01"/>
          <w:rFonts w:ascii="Times New Roman" w:hAnsi="Times New Roman" w:cs="Times New Roman"/>
          <w:sz w:val="24"/>
          <w:szCs w:val="24"/>
        </w:rPr>
        <w:t>оценивать практические и учебные ситуации с точки зрения</w:t>
      </w:r>
      <w:r w:rsidRPr="001D4649">
        <w:rPr>
          <w:rFonts w:ascii="Times New Roman" w:hAnsi="Times New Roman" w:cs="Times New Roman"/>
          <w:sz w:val="24"/>
          <w:szCs w:val="24"/>
        </w:rPr>
        <w:br/>
      </w:r>
      <w:r w:rsidRPr="001D4649">
        <w:rPr>
          <w:rStyle w:val="fontstyle01"/>
          <w:rFonts w:ascii="Times New Roman" w:hAnsi="Times New Roman" w:cs="Times New Roman"/>
          <w:sz w:val="24"/>
          <w:szCs w:val="24"/>
        </w:rPr>
        <w:t>возможности применения математики для рационального и</w:t>
      </w:r>
      <w:r w:rsidRPr="001D4649">
        <w:rPr>
          <w:rFonts w:ascii="Times New Roman" w:hAnsi="Times New Roman" w:cs="Times New Roman"/>
          <w:sz w:val="24"/>
          <w:szCs w:val="24"/>
        </w:rPr>
        <w:br/>
      </w:r>
      <w:r w:rsidRPr="001D4649">
        <w:rPr>
          <w:rStyle w:val="fontstyle01"/>
          <w:rFonts w:ascii="Times New Roman" w:hAnsi="Times New Roman" w:cs="Times New Roman"/>
          <w:sz w:val="24"/>
          <w:szCs w:val="24"/>
        </w:rPr>
        <w:t>эффективного решения учебных и жизненных проблем;</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изучения математики; </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561116"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трудового воспитания:</w:t>
      </w:r>
    </w:p>
    <w:p w:rsidR="00561116" w:rsidRPr="00322146" w:rsidRDefault="00561116" w:rsidP="00322146">
      <w:pPr>
        <w:pStyle w:val="aa"/>
        <w:numPr>
          <w:ilvl w:val="0"/>
          <w:numId w:val="23"/>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понимание связи отдельных математических знаний с жизненными ситуациями; умение применять математические знания для решения доступных жизненных задач (с помощью учителя) и в процессе овладения профессионально-трудовыми навыками на уроках обучения профильному труду (с помощью учителя);</w:t>
      </w:r>
    </w:p>
    <w:p w:rsidR="00561116" w:rsidRPr="00322146" w:rsidRDefault="00561116" w:rsidP="00322146">
      <w:pPr>
        <w:pStyle w:val="aa"/>
        <w:numPr>
          <w:ilvl w:val="0"/>
          <w:numId w:val="23"/>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w:t>
      </w:r>
      <w:r w:rsidRPr="00322146">
        <w:rPr>
          <w:rFonts w:ascii="Times New Roman" w:hAnsi="Times New Roman" w:cs="Times New Roman"/>
          <w:sz w:val="24"/>
          <w:szCs w:val="24"/>
        </w:rPr>
        <w:lastRenderedPageBreak/>
        <w:t>деятельности, интерес к различным профессиям, возникающий при решении учебных задач;</w:t>
      </w:r>
    </w:p>
    <w:p w:rsidR="00561116" w:rsidRPr="001D4649" w:rsidRDefault="00561116" w:rsidP="00561116">
      <w:pPr>
        <w:pStyle w:val="aa"/>
        <w:numPr>
          <w:ilvl w:val="0"/>
          <w:numId w:val="18"/>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экологического воспитания:</w:t>
      </w:r>
    </w:p>
    <w:p w:rsidR="00561116" w:rsidRPr="00322146" w:rsidRDefault="00561116" w:rsidP="00322146">
      <w:pPr>
        <w:pStyle w:val="aa"/>
        <w:numPr>
          <w:ilvl w:val="0"/>
          <w:numId w:val="24"/>
        </w:numPr>
        <w:shd w:val="clear" w:color="auto" w:fill="FFFFFF"/>
        <w:spacing w:after="0" w:line="221" w:lineRule="atLeast"/>
        <w:ind w:right="154"/>
        <w:jc w:val="both"/>
        <w:rPr>
          <w:rFonts w:ascii="Arial" w:eastAsia="Times New Roman" w:hAnsi="Arial" w:cs="Arial"/>
          <w:sz w:val="21"/>
          <w:szCs w:val="21"/>
          <w:lang w:eastAsia="ru-RU"/>
        </w:rPr>
      </w:pPr>
      <w:r w:rsidRPr="00322146">
        <w:rPr>
          <w:rFonts w:ascii="Times New Roman" w:eastAsia="Times New Roman" w:hAnsi="Times New Roman" w:cs="Times New Roman"/>
          <w:sz w:val="24"/>
          <w:szCs w:val="24"/>
          <w:lang w:eastAsia="ru-RU"/>
        </w:rPr>
        <w:t>применять</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математические</w:t>
      </w:r>
      <w:r w:rsidRPr="00322146">
        <w:rPr>
          <w:rFonts w:ascii="Times New Roman" w:eastAsia="Times New Roman" w:hAnsi="Times New Roman" w:cs="Times New Roman"/>
          <w:spacing w:val="-10"/>
          <w:sz w:val="24"/>
          <w:szCs w:val="24"/>
          <w:lang w:eastAsia="ru-RU"/>
        </w:rPr>
        <w:t> </w:t>
      </w:r>
      <w:r w:rsidRPr="00322146">
        <w:rPr>
          <w:rFonts w:ascii="Times New Roman" w:eastAsia="Times New Roman" w:hAnsi="Times New Roman" w:cs="Times New Roman"/>
          <w:sz w:val="24"/>
          <w:szCs w:val="24"/>
          <w:lang w:eastAsia="ru-RU"/>
        </w:rPr>
        <w:t>знания</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для</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решения задач в области сохранности окружающей среды;</w:t>
      </w:r>
    </w:p>
    <w:p w:rsidR="00561116" w:rsidRPr="00322146" w:rsidRDefault="00561116" w:rsidP="00322146">
      <w:pPr>
        <w:pStyle w:val="aa"/>
        <w:numPr>
          <w:ilvl w:val="0"/>
          <w:numId w:val="24"/>
        </w:numPr>
        <w:shd w:val="clear" w:color="auto" w:fill="FFFFFF"/>
        <w:spacing w:before="68" w:after="0" w:line="221" w:lineRule="atLeast"/>
        <w:ind w:right="154"/>
        <w:jc w:val="both"/>
        <w:rPr>
          <w:rFonts w:ascii="Times New Roman" w:eastAsia="Times New Roman" w:hAnsi="Times New Roman" w:cs="Times New Roman"/>
          <w:sz w:val="24"/>
          <w:szCs w:val="24"/>
          <w:lang w:eastAsia="ru-RU"/>
        </w:rPr>
      </w:pPr>
      <w:r w:rsidRPr="00322146">
        <w:rPr>
          <w:rFonts w:ascii="Times New Roman" w:eastAsia="Times New Roman" w:hAnsi="Times New Roman" w:cs="Times New Roman"/>
          <w:sz w:val="24"/>
          <w:szCs w:val="24"/>
          <w:lang w:eastAsia="ru-RU"/>
        </w:rPr>
        <w:t>оказание поступков и оценки возможных последствий для</w:t>
      </w:r>
      <w:r w:rsidRPr="00322146">
        <w:rPr>
          <w:rFonts w:ascii="Times New Roman" w:eastAsia="Times New Roman" w:hAnsi="Times New Roman" w:cs="Times New Roman"/>
          <w:spacing w:val="1"/>
          <w:sz w:val="24"/>
          <w:szCs w:val="24"/>
          <w:lang w:eastAsia="ru-RU"/>
        </w:rPr>
        <w:t> </w:t>
      </w:r>
      <w:r w:rsidRPr="00322146">
        <w:rPr>
          <w:rFonts w:ascii="Times New Roman" w:eastAsia="Times New Roman" w:hAnsi="Times New Roman" w:cs="Times New Roman"/>
          <w:sz w:val="24"/>
          <w:szCs w:val="24"/>
          <w:lang w:eastAsia="ru-RU"/>
        </w:rPr>
        <w:t>окружающей среды;</w:t>
      </w:r>
    </w:p>
    <w:p w:rsidR="00561116" w:rsidRPr="001D4649" w:rsidRDefault="00561116" w:rsidP="00561116">
      <w:pPr>
        <w:shd w:val="clear" w:color="auto" w:fill="FFFFFF"/>
        <w:spacing w:before="68" w:after="0" w:line="221" w:lineRule="atLeast"/>
        <w:ind w:right="154"/>
        <w:jc w:val="both"/>
        <w:rPr>
          <w:rFonts w:ascii="Arial" w:eastAsia="Times New Roman" w:hAnsi="Arial" w:cs="Arial"/>
          <w:sz w:val="21"/>
          <w:szCs w:val="21"/>
          <w:lang w:eastAsia="ru-RU"/>
        </w:rPr>
      </w:pPr>
    </w:p>
    <w:p w:rsidR="00561116" w:rsidRPr="001D4649" w:rsidRDefault="00561116" w:rsidP="00561116">
      <w:pPr>
        <w:pStyle w:val="aa"/>
        <w:numPr>
          <w:ilvl w:val="0"/>
          <w:numId w:val="18"/>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познавательного воспитания: </w:t>
      </w:r>
    </w:p>
    <w:p w:rsidR="00561116" w:rsidRPr="00322146" w:rsidRDefault="00561116" w:rsidP="00322146">
      <w:pPr>
        <w:pStyle w:val="aa"/>
        <w:numPr>
          <w:ilvl w:val="0"/>
          <w:numId w:val="25"/>
        </w:numPr>
        <w:spacing w:after="0"/>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561116" w:rsidRPr="00322146" w:rsidRDefault="00561116" w:rsidP="00322146">
      <w:pPr>
        <w:pStyle w:val="aa"/>
        <w:numPr>
          <w:ilvl w:val="0"/>
          <w:numId w:val="25"/>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активность и самостоятельность в его познании.</w:t>
      </w:r>
    </w:p>
    <w:p w:rsidR="001F3621" w:rsidRPr="001F3621" w:rsidRDefault="001F3621" w:rsidP="00322146">
      <w:pPr>
        <w:suppressAutoHyphens/>
        <w:spacing w:after="0" w:line="240" w:lineRule="auto"/>
        <w:jc w:val="both"/>
        <w:rPr>
          <w:rFonts w:ascii="Times New Roman" w:eastAsia="Calibri" w:hAnsi="Times New Roman" w:cs="Times New Roman"/>
          <w:sz w:val="24"/>
          <w:szCs w:val="24"/>
          <w:lang w:eastAsia="ar-SA"/>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8"/>
        </w:rPr>
      </w:pPr>
      <w:r w:rsidRPr="001F3621">
        <w:rPr>
          <w:rFonts w:ascii="Times New Roman" w:eastAsia="Calibri" w:hAnsi="Times New Roman" w:cs="Times New Roman"/>
          <w:b/>
          <w:sz w:val="24"/>
          <w:szCs w:val="28"/>
        </w:rPr>
        <w:t>БАЗОВЫЕ УЧЕБНЫЕ ДЕЙСТВИЯ</w:t>
      </w:r>
    </w:p>
    <w:p w:rsidR="001F3621" w:rsidRPr="001F3621" w:rsidRDefault="001F3621" w:rsidP="001F3621">
      <w:pPr>
        <w:spacing w:after="0" w:line="276" w:lineRule="auto"/>
        <w:ind w:firstLine="284"/>
        <w:jc w:val="both"/>
        <w:rPr>
          <w:rFonts w:ascii="TimesNewRoman" w:eastAsia="Calibri" w:hAnsi="TimesNewRoman" w:cs="Times New Roman"/>
          <w:color w:val="000000"/>
          <w:sz w:val="24"/>
          <w:szCs w:val="24"/>
        </w:rPr>
      </w:pPr>
      <w:r w:rsidRPr="001F3621">
        <w:rPr>
          <w:rFonts w:ascii="TimesNewRoman" w:eastAsia="Calibri" w:hAnsi="TimesNewRoman" w:cs="Times New Roman"/>
          <w:color w:val="000000"/>
          <w:sz w:val="24"/>
          <w:szCs w:val="24"/>
        </w:rPr>
        <w:t>В результате изучения предмета «Математики» у обучающегося будут сформированы следующие базовые учебные действия:</w:t>
      </w:r>
    </w:p>
    <w:p w:rsidR="001F3621" w:rsidRPr="001F3621" w:rsidRDefault="001F3621" w:rsidP="001F3621">
      <w:pPr>
        <w:spacing w:after="0" w:line="240" w:lineRule="auto"/>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Регулятивные УД:</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адекватно использовать ритуалы школьного поведения (поднимать руку, вставать и выходить из-за парты и т.д.); </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работать с учебными принадлежностями и организовывать рабочее место;</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принимать цели и произвольно включаться в деятельность, следовать предложенному плану и работать в общем темпе;</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активно участвовать в деятельности, контролировать и оценивать свои действия и действия одноклассников; </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F3621" w:rsidRPr="001F3621" w:rsidRDefault="001F3621" w:rsidP="001F3621">
      <w:pPr>
        <w:spacing w:after="0" w:line="240" w:lineRule="auto"/>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Коммуникативные УД:</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вступать в контакт и работать в коллективе (учитель - ученик, ученик – ученик, ученик – класс, учитель-класс);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использовать принятые ритуалы социального взаимодействия с одноклассниками и учителем;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обращаться за помощью и принимать помощь;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слушать и понимать инструкцию к учебному заданию в разных видах деятельности и быту;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сотрудничать с взрослыми и сверстниками в разных социальных ситуациях;</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доброжелательно относиться, сопереживать, конструктивно взаимодействовать с людьми;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договариваться и изменять свое поведение с учетом поведения других участников спорной ситуации; </w:t>
      </w:r>
    </w:p>
    <w:p w:rsidR="001F3621" w:rsidRPr="001F3621" w:rsidRDefault="001F3621" w:rsidP="001F3621">
      <w:pPr>
        <w:spacing w:after="0" w:line="240" w:lineRule="auto"/>
        <w:ind w:left="284" w:hanging="284"/>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Познавательные УД:</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элементарные математические представления о количестве, форме, величине предметов; пространственные и временные представления;</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способность применения математических знаний для решения учебно-познавательных, учебно-практических, жизненных и профессиональных задач;</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осознание значения математики для повседневной жизни человека;</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lastRenderedPageBreak/>
        <w:t>представление о математической науке как сфере математической деятельности, об этапах её развития, о её значимости для развития цивилизации;</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p>
    <w:p w:rsidR="001F3621" w:rsidRPr="00707815" w:rsidRDefault="001F3621" w:rsidP="001F3621">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владение базовым понятийным аппаратом по основным разделам содержания.</w:t>
      </w:r>
    </w:p>
    <w:p w:rsidR="001F3621" w:rsidRPr="001F3621" w:rsidRDefault="001F3621" w:rsidP="001F3621">
      <w:pPr>
        <w:spacing w:after="0" w:line="240" w:lineRule="auto"/>
        <w:rPr>
          <w:rFonts w:ascii="Times New Roman" w:eastAsia="Calibri" w:hAnsi="Times New Roman" w:cs="Times New Roman"/>
          <w:b/>
          <w:bCs/>
          <w:iCs/>
          <w:sz w:val="24"/>
          <w:szCs w:val="24"/>
        </w:rPr>
      </w:pPr>
    </w:p>
    <w:p w:rsidR="001F3621" w:rsidRPr="001F3621" w:rsidRDefault="001F3621" w:rsidP="001F3621">
      <w:pPr>
        <w:spacing w:after="0" w:line="240" w:lineRule="auto"/>
        <w:jc w:val="center"/>
        <w:rPr>
          <w:rFonts w:ascii="Times New Roman" w:eastAsia="Calibri" w:hAnsi="Times New Roman" w:cs="Times New Roman"/>
          <w:b/>
          <w:bCs/>
          <w:iCs/>
          <w:sz w:val="24"/>
          <w:szCs w:val="24"/>
          <w:vertAlign w:val="superscript"/>
        </w:rPr>
      </w:pPr>
      <w:r w:rsidRPr="001F3621">
        <w:rPr>
          <w:rFonts w:ascii="Times New Roman" w:eastAsia="Calibri" w:hAnsi="Times New Roman" w:cs="Times New Roman"/>
          <w:b/>
          <w:bCs/>
          <w:iCs/>
          <w:sz w:val="24"/>
          <w:szCs w:val="24"/>
        </w:rPr>
        <w:t>ПРЕДМЕТНЫЕ РЕЗУЛЬТАТЫ</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Минимальный и достаточный уровни усвоения предметных результатов по математике.</w:t>
      </w:r>
    </w:p>
    <w:p w:rsidR="001F3621" w:rsidRPr="001F3621" w:rsidRDefault="001F3621" w:rsidP="001F3621">
      <w:pPr>
        <w:spacing w:after="0" w:line="240" w:lineRule="auto"/>
        <w:jc w:val="center"/>
        <w:rPr>
          <w:rFonts w:ascii="Times New Roman" w:eastAsia="Calibri" w:hAnsi="Times New Roman" w:cs="Times New Roman"/>
          <w:b/>
          <w:bCs/>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5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1—1 000 в прямом порядке;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1 000 (в том числе с использованием калькулятора);</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присчитыванием разрядных единиц (1, 10, 100) и равными числовыми группами по 50 устно и с записью чисел;</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определение разрядов в записи трехзначного числа, умение назвать их (сотни, десятки, единицы);</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сравнивать числа в пределах 1 000, упорядочивать круглые сотни в пределах 1 000;</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длины, массы, времени, их соотношений (с помощью учителя);</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денежных купюр в пределах 1 000 р.; осуществление размена, замены нескольких купюр одной;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 двузначного числа с двузначным числом в пределах 100 с переходом через разряд на основе приемов письменных вычислений;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и с переходом через разряд приемами письменных вычислений;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чисел 10, 100; деления на 10, 100 без остатка;</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1 000 на однозначное число приемами письменных вычислений (с помощью учителя), с использованием при вычислениях таблицы умножения на печатной основе (в трудных случаях);</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обыкновенных дробей, умение их прочитать, записать;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задач на сравнение чисел с вопросами: «На сколько больше (меньше) …</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xml:space="preserve">» (с помощью учителя); составных задач в два арифметических действия;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различение видов треугольников в зависимости от величины углов;</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радиуса и диаметра окружности, круга.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числового ряда 1—1 000 в прямом и обратном порядке; места каждого числа в числовом ряду в пределах 1 000;</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1 000 (в том числе с использованием калькулятора);</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присчитыванием, отсчитыванием разрядных единиц (1, 10, 100) и равными числовыми группами по 20, 200, 50 устно и с записью чисел;</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класса единиц, разрядов в классе единиц;</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получить трехзначное число из сотен, десятков, единиц; разложить трехзначное число на сотни, десятки, единицы;</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сравнивать и упорядочивать числа в пределах 1 000;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округления чисел до десятков, сотен;</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римских цифр, умение прочитать и записать числа I–XII;</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длины, массы, времени, их соотношений;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знание денежных купюр в пределах 1 000 р.; осуществление размена, замены нескольких купюр одной;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преобразований чисел, полученных при измерении стоимости, длины, массы (в пределах 1 000);</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двузначного числа с однозначным, двузначным числом в пределах 100 с переходом через разряд на основе приемов устных и письменных вычислений;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приемами устных вычислений, с переходом через разряд приемами письменных вычислений с последующей проверкой;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чисел 10, 100; деления на 10, 100 без остатка и с остатком;</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умножения и деления чисел в пределах 1 000 на однозначное число приемами письменных вычислений;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обыкновенных дробей, их видов; умение получить, обозначить, сравнить обыкновенные дроби;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задач на сравнение чисел с вопросами: «На сколько больше (меньше) …</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на нахождение неизвестного слагаемого, уменьшаемого, вычитаемого; составных задач в три арифметических действия (с помощью учителя);</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треугольников в зависимости от величины углов и длин сторон;</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треугольник по трем заданным сторонам с помощью циркуля и линейки;</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радиуса и диаметра окружности, круга; их буквенных обозначений;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вычисление периметра многоугольника.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6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1—10 000 в прямом порядке (с помощью учителя);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10 000 (в том числе с использованием калькулятора);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чисел из разрядных слагаемых в пределах 10 000; определение разрядов в записи четырехзначного числа, умение назвать их (единицы тысяч, сотни, десятки, единицы);</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сравнивать числа в пределах 10 000;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римских цифр, умение прочитать и записать числа I–XII;</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преобразований чисел (небольших), полученных при измерении стоимости, длины, массы;</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10 000 без перехода через разряд и с переходом через разряд приемами письменных вычислений;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10 000 на однозначное число, круглые десятки приемами письменных вычислений;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(небольших), полученных при измерении двумя мерами стоимости, длины, массы письменно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прочитать, записать смешанное число, сравнить смешанные числа;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обыкновенных дробей с одинаковыми знаменателями, включая смешанные числа (в знаменателе числа 2–10, с помощью учителя), без преобразований чисел, полученных в сумме или разности;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задач на нахождение неизвестного слагаемого;</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узнавание, называние различных случаев взаимного положения прямых на плоскости и в пространстве;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выделение, называние элементов куба, бруса; определение количества элементов куба, бруса;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треугольников в зависимости от величины углов и длин сторон;</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треугольник по трем заданным сторонам с помощью циркуля и линейки;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вычисление периметра многоугольника.</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знание числового ряда 1—10 000 в прямом и обратном порядке; места каждого числа в числовом ряду в пределах 10 000;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1 000 000 (в том числе с использованием калькулятора);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разрядов и классов в пределах 1 000 000; умение пользоваться нумерационной таблицей для записи и чтения чисел: чертить нумерационную таблицу, обозначать в ней разряды и классы, вписывать в нее числа и читать их, записывать вписанные в таблицу числа вне ее;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чисел из разрядных слагаемых в пределах 1 000 000; разложение чисел в пределах 1 000 000 на разрядные слагаемые;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сравнивать числа в пределах 1 000 000;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округления чисел до любого заданного разряда в пределах 1 000 000;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прочитать и записать числа с использованием цифр римской нумерации в пределах XX;</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записывать числа, полученные при измерении одной, двумя единицами (мерами) стоимости, длины, массы, в виде обыкновенных дробей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и вычитания круглых чисел в пределах 1 000 000 приемами устных вычислений;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10 000 без перехода через разряд и с переходом через разряд приемами письменных вычислений с последующей проверкой;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10 000 на однозначное число, круглые десятки приемами письменных вычислений; деление с остатком в пределах 10 000 с последующей проверкой;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полученных при измерении двумя мерами стоимости, длины, массы письменно;</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смешанных чисел, умение получить, обозначить, сравнить смешанные числа;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заменить мелкие доли крупными, неправильные дроби целыми или смешанными числами;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обыкновенных дробей с одинаковыми знаменателями, включая смешанные числа;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зависимости между расстоянием, скоростью, временем;</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задач на соотношение: расстояние, скорость, время; на нахождение дроби от числа; на отношение чисел с вопросами: «Во сколько раз больше (меньше) …</w:t>
      </w:r>
      <w:proofErr w:type="gramStart"/>
      <w:r w:rsidRPr="001F3621">
        <w:rPr>
          <w:rFonts w:ascii="Times New Roman" w:eastAsia="Calibri" w:hAnsi="Times New Roman" w:cs="Times New Roman"/>
          <w:sz w:val="24"/>
          <w:szCs w:val="24"/>
        </w:rPr>
        <w:t xml:space="preserve"> ?</w:t>
      </w:r>
      <w:proofErr w:type="gramEnd"/>
      <w:r w:rsidRPr="001F3621">
        <w:rPr>
          <w:rFonts w:ascii="Times New Roman" w:eastAsia="Calibri" w:hAnsi="Times New Roman" w:cs="Times New Roman"/>
          <w:sz w:val="24"/>
          <w:szCs w:val="24"/>
        </w:rPr>
        <w:t>»; составных задач в три арифметических действия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и составление задач на встречное движение двух тел;</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называние различных случаев взаимного положения прямых на плоскости и в пространстве; выполнение построения перпендикулярных прямых, параллельных прямых на заданном расстоянии;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высоту в треугольнике;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выделение, называние элементов куба, бруса; определение количества элементов куба, бруса; знание свойств граней и ребер куба и бруса.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7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1—10 000 в прямом порядке;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10 000, присчитыванием разрядных единиц (1, 10, 100, 1 000) устно и с записью чисел (с помощью учителя);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(легкие случаи) приемами устных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100 000 без перехода через разряд и с переходом через разряд приемами письменных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алгоритма выполнения сложения и вычитания чисел с помощью калькулятора; умение использовать калькулятор с целью проверки правильности вычислений (устных и письменных);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 xml:space="preserve">выполнение умножения и деления чисел в пределах 100 000 на однозначное число, круглые десятки приемами письменных вычислений;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десятичных дробей, умение их записать, прочитать, сравнить;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десятичных дробей (с помощью учителя);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арифметических задач на определение продолжительности события;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свойств элементов куба, бруса;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симметричных предметов, геометрических фигур; нахождение оси симметрии симметричного плоского предмета.</w:t>
      </w:r>
    </w:p>
    <w:p w:rsidR="001F3621" w:rsidRPr="001F3621" w:rsidRDefault="001F3621" w:rsidP="00707815">
      <w:pPr>
        <w:spacing w:after="0" w:line="240" w:lineRule="auto"/>
        <w:rPr>
          <w:rFonts w:ascii="Times New Roman" w:eastAsia="Calibri" w:hAnsi="Times New Roman" w:cs="Times New Roman"/>
          <w:i/>
          <w:iCs/>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числового ряда в пределах 1 000 000 в прямом и обратном порядке; места каждого числа в числовом ряду в пределах 1 000 000;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1 000 000 присчитыванием, отсчитыванием разрядных единиц (1 000, 10 000, 100 000) устно и с записью чисел;</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и вычитания чисел в пределах 1 000 000: без перехода через разряд (легкие случаи) приемами устных вычислений; без перехода через разряд и с переходом через разряд приемами письменных вычислений с последующей проверкой;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алгоритма выполнения сложения и вычитания чисел с помощью калькулятора; умение использовать калькулятор с целью проверки правильности вычислений (устных и письменных);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1 000 000 на однозначное число, круглые десятки, двузначное число, деление с остатком приемами письменных вычислений, с последующей проверкой правильности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приведение обыкновенных дробей к общему знаменателю (легкие случаи);</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десятичных дробей, умение их записать, прочитать, сравнить, выполнить преобразования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записать числа, полученные при измерении стоимости, длины, массы, в виде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полученных при измерении двумя мерами времени (легкие случаи);</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полученных при измерении двумя единицами (мерами) стоимости, длины, массы, на однозначное число, круглые десятки, двузначное число письменно;</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и составление простых арифметических задач на определение продолжительности, начала и окончания события;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составных задач в три арифметических действия;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четырехугольников: произвольный, параллелограмм, ромб, прямоугольник, квадрат; свойства сторон, углов; приемы построения;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симметричных предметов, геометрических фигур; нахождение оси симметрии симметричного плоского предмета; умение расположить предметы симметрично относительно оси, центра симметрии.</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ind w:left="284"/>
        <w:contextualSpacing/>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8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100 000 присчитыванием разрядных единиц (1 000, 10 000) устно и с записью чисел (с помощью учителя); счет в пределах 1 000 присчитыванием равных числовых групп по 2, 20, 200, 5, 25, 250;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вычитания, умножения и деления на однозначное число чисел (небольших), полученных при измерении двумя мерами стоимости, длины, массы письменно;</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вычитания, умножения и деления на однозначное число, на 10, 100, 1 000 десятичных дробей;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 xml:space="preserve">знание способов проверки умножения и деления чисел в пределах 100 000 на однозначное число, круглые десятки, выполненных приемами письменных вычислений, и умение их выполнить с целью определения правильности вычислений;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площади, умение их записать и прочитать; умение вычислить площадь прямоугольника (квадрата) (с помощью учителя).</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1 000 000 присчитыванием, отсчитыванием разрядных единиц и равных числовых групп;</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вычитания, умножения и деления на однозначное, двузначное число многозначных чисел в пределах 1 000 000 (полученных при счете и при измерении величин), обыкновенных и десятичных дробей; выполнение умножения и деления десятичных дробей на 10, 100, 1 000;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нахождение числа по одной его доле, выраженной обыкновенной или десятичной дробью;</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находить среднее арифметическое чисел;</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арифметических задач на пропорциональное деление;</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величины 1°; размеров прямого, острого, тупого, развернутого, полного углов; суммы смежных углов, углов треугольника;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строить и измерять углы с помощью транспортира;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строить треугольники по заданным длинам сторон и величине углов;</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площади, их соотношений; умение вычислить площадь прямоугольника (квадрата);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формул вычисления длины окружности, площади круга; умение вычислить длину окружности и площадь круга по заданной длине радиуса;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точку, отрезок, треугольник, четырехугольник, окружность, симметричные относительно оси, центра симметрии.</w:t>
      </w:r>
    </w:p>
    <w:p w:rsidR="001F3621" w:rsidRPr="001F3621" w:rsidRDefault="001F3621" w:rsidP="001F3621">
      <w:pPr>
        <w:spacing w:after="0" w:line="240" w:lineRule="auto"/>
        <w:ind w:left="284" w:hanging="284"/>
        <w:rPr>
          <w:rFonts w:ascii="Times New Roman" w:eastAsia="Calibri" w:hAnsi="Times New Roman" w:cs="Times New Roman"/>
          <w:sz w:val="24"/>
          <w:szCs w:val="24"/>
        </w:rPr>
      </w:pPr>
    </w:p>
    <w:p w:rsidR="001F3621" w:rsidRPr="001F3621" w:rsidRDefault="001F3621" w:rsidP="001F3621">
      <w:pPr>
        <w:spacing w:after="0" w:line="240" w:lineRule="auto"/>
        <w:ind w:left="284"/>
        <w:contextualSpacing/>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9 КЛАСС</w:t>
      </w:r>
    </w:p>
    <w:p w:rsidR="001F3621" w:rsidRPr="001F3621" w:rsidRDefault="001F3621" w:rsidP="001F3621">
      <w:pPr>
        <w:suppressAutoHyphens/>
        <w:spacing w:after="0" w:line="240" w:lineRule="auto"/>
        <w:jc w:val="both"/>
        <w:rPr>
          <w:rFonts w:ascii="Times New Roman" w:eastAsia="Calibri" w:hAnsi="Times New Roman" w:cs="Times New Roman"/>
          <w:b/>
          <w:i/>
          <w:sz w:val="24"/>
          <w:szCs w:val="24"/>
          <w:lang w:eastAsia="ar-SA"/>
        </w:rPr>
      </w:pPr>
      <w:r w:rsidRPr="001F3621">
        <w:rPr>
          <w:rFonts w:ascii="Times New Roman" w:eastAsia="Calibri" w:hAnsi="Times New Roman" w:cs="Times New Roman"/>
          <w:b/>
          <w:i/>
          <w:sz w:val="24"/>
          <w:szCs w:val="24"/>
          <w:lang w:eastAsia="ar-SA"/>
        </w:rPr>
        <w:t>Минимальный уровень: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числового ряда в пределах 100 000; чтение, запись и сравнение целых чисел в пределах 100 000;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знание таблицы сложения однозначных чисел; </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табличных случаев умножения и получаемых из них случаев деления;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обыкновенных и десятичных дробей: их получение, запись, чтение;</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доли величины и величины по значению её доли (половина, треть, четверть, пятая, десятая часть);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решение простых арифметических задач и составных задач в 2 действия;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u w:val="single"/>
          <w:lang w:eastAsia="ar-SA"/>
        </w:rPr>
      </w:pPr>
      <w:r w:rsidRPr="001F3621">
        <w:rPr>
          <w:rFonts w:ascii="Times New Roman" w:eastAsia="Calibri" w:hAnsi="Times New Roman" w:cs="Times New Roman"/>
          <w:sz w:val="24"/>
          <w:szCs w:val="24"/>
          <w:lang w:eastAsia="ar-S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1F3621" w:rsidRPr="001F3621" w:rsidRDefault="001F3621" w:rsidP="001F3621">
      <w:pPr>
        <w:suppressAutoHyphens/>
        <w:spacing w:after="0" w:line="240" w:lineRule="auto"/>
        <w:ind w:left="284" w:hanging="284"/>
        <w:jc w:val="both"/>
        <w:rPr>
          <w:rFonts w:ascii="Times New Roman" w:eastAsia="Calibri" w:hAnsi="Times New Roman" w:cs="Times New Roman"/>
          <w:sz w:val="24"/>
          <w:szCs w:val="24"/>
          <w:u w:val="single"/>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i/>
          <w:sz w:val="24"/>
          <w:szCs w:val="24"/>
          <w:lang w:eastAsia="ar-SA"/>
        </w:rPr>
      </w:pPr>
      <w:r w:rsidRPr="001F3621">
        <w:rPr>
          <w:rFonts w:ascii="Times New Roman" w:eastAsia="Calibri" w:hAnsi="Times New Roman" w:cs="Times New Roman"/>
          <w:b/>
          <w:i/>
          <w:sz w:val="24"/>
          <w:szCs w:val="24"/>
          <w:lang w:eastAsia="ar-SA"/>
        </w:rPr>
        <w:t>Достаточный уровень: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lastRenderedPageBreak/>
        <w:t>знание числового ряда в пределах 1 000 000; чтение, запись и сравнение чисел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таблицы сложения однозначных чисел, в том числе с переходом через десяток;</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табличных случаев умножения и получаемых из них случаев деления;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названий, обозначений, соотношения крупных и мелких единиц измерения стоимости, длины, массы, времени, площади, объема;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письменное выполнение арифметических действий с многозначными числами и числами, полученными при измерении,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обыкновенных и десятичных дробей: их получение, запись, чтение;</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 десятичными дробями;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одной или нескольких долей (процентов) от числа, числа по одной его доле (проценту);</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решение простых задач в соответствии с программой, составных задач в 2–3 арифметических действия;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распознавание, различение и называние геометрических фигур и тел (куб, шар, параллелепипед, пирамида, призма, цилиндр, конус); </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свойств элементов многоугольников (треугольник, прямоугольник, параллелограмм), прямоугольного параллелепипеда;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вычисление площади прямоугольника, объема прямоугольного параллелепипеда (куба);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применение математических знаний для решения профессиональных трудовых задач;</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представления о персональном компьютере как о техническом средстве, его основных устройствах и их назначении.</w:t>
      </w:r>
    </w:p>
    <w:p w:rsidR="001F3621" w:rsidRPr="001F3621" w:rsidRDefault="001F3621" w:rsidP="001F3621">
      <w:pPr>
        <w:spacing w:after="0" w:line="240" w:lineRule="auto"/>
        <w:rPr>
          <w:rFonts w:ascii="Times New Roman" w:eastAsia="Calibri" w:hAnsi="Times New Roman" w:cs="Times New Roman"/>
          <w:sz w:val="24"/>
          <w:szCs w:val="24"/>
        </w:rPr>
      </w:pPr>
    </w:p>
    <w:p w:rsidR="001F3621" w:rsidRPr="001F3621" w:rsidRDefault="001F3621" w:rsidP="001F3621">
      <w:pPr>
        <w:keepNext/>
        <w:keepLines/>
        <w:widowControl w:val="0"/>
        <w:spacing w:after="0" w:line="276" w:lineRule="auto"/>
        <w:jc w:val="center"/>
        <w:outlineLvl w:val="2"/>
        <w:rPr>
          <w:rFonts w:ascii="Times New Roman" w:eastAsia="Times New Roman" w:hAnsi="Times New Roman" w:cs="Times New Roman"/>
          <w:b/>
          <w:bCs/>
          <w:sz w:val="24"/>
          <w:szCs w:val="24"/>
        </w:rPr>
      </w:pPr>
      <w:r w:rsidRPr="001F3621">
        <w:rPr>
          <w:rFonts w:ascii="Times New Roman" w:eastAsia="Times New Roman" w:hAnsi="Times New Roman" w:cs="Times New Roman"/>
          <w:b/>
          <w:bCs/>
          <w:sz w:val="24"/>
          <w:szCs w:val="24"/>
        </w:rPr>
        <w:t xml:space="preserve">ПЛАНИРУЕМЫЕ РЕЗУЛЬТАТЫ ОБУЧЕНИЯ УЧЕБНОГО ПРЕДМЕТА ПО ИТОГАМ ОБУЧЕНИЯ </w:t>
      </w:r>
    </w:p>
    <w:p w:rsidR="001F3621" w:rsidRPr="001F3621" w:rsidRDefault="001F3621" w:rsidP="001F3621">
      <w:pPr>
        <w:shd w:val="clear" w:color="auto" w:fill="FFFFFF"/>
        <w:spacing w:after="0" w:line="240" w:lineRule="auto"/>
        <w:ind w:left="284"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5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класс единиц, разряды в классе единиц;</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десятичный состав чисел в пределах 1000;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единицы измерения длины, массы времени; их соотношения;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римские цифры;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дроби, их виды;</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 xml:space="preserve">виды треугольников в зависимости </w:t>
      </w:r>
      <w:r w:rsidR="00162910">
        <w:rPr>
          <w:rFonts w:ascii="Times New Roman" w:eastAsia="Calibri" w:hAnsi="Times New Roman" w:cs="Times New Roman"/>
          <w:color w:val="000000"/>
          <w:sz w:val="24"/>
          <w:szCs w:val="24"/>
          <w:lang w:eastAsia="ru-RU"/>
        </w:rPr>
        <w:t>от величины углов и длин сторон;</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сложение и вычитание чисел в пределах 100 (все случаи);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под диктовку числа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считать, присчитывая, отсчитывая различные разрядные единицы в пределах 100;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сравнение чисел (больше-меньше)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(без перехода через разряд) и письменное сложение и вычитание чисел в пределах 1 000 с последующей проверкой;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умножение числа 100, деление на 10, 100 без остатка и с остатком;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преобразования чисел, полученных при измерении стоимости длины, массы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умножать и делить на однозначное число;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получать, обозначать, сравнивать обыкновенные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разностное сравнение чисел, составные задачи в три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уметь строить треугольник по трем заданным сторонам;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радиус и диаметр.</w:t>
      </w:r>
    </w:p>
    <w:p w:rsidR="001F3621" w:rsidRPr="001F3621" w:rsidRDefault="001F3621" w:rsidP="001F362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i/>
          <w:color w:val="000000"/>
          <w:sz w:val="24"/>
          <w:szCs w:val="24"/>
          <w:lang w:eastAsia="ru-RU"/>
        </w:rPr>
        <w:t>ПРИМЕЧАНИЯ</w:t>
      </w:r>
      <w:r w:rsidRPr="001F3621">
        <w:rPr>
          <w:rFonts w:ascii="Times New Roman" w:eastAsia="Times New Roman" w:hAnsi="Times New Roman" w:cs="Times New Roman"/>
          <w:color w:val="000000"/>
          <w:sz w:val="24"/>
          <w:szCs w:val="24"/>
          <w:lang w:eastAsia="ru-RU"/>
        </w:rPr>
        <w:t xml:space="preserve"> </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продолжать складывать и вычитать числа, а пределах 100 с переходом через десяток письменно;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овладеть табличным умножением и делением;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определять время по часам тремя способами;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самостоятельно чертить прямоугольник на нелинованной бумаге.</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Не 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наиболее трудные случаи вычитания чисел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(510 - 183; 503 — 140);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арифметические задачи в два действия самостоятельно (в дно, три действия решать с помощью учителя);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треугольник по трем данным сторонам.</w:t>
      </w:r>
    </w:p>
    <w:p w:rsidR="001F3621" w:rsidRPr="001F3621" w:rsidRDefault="001F3621" w:rsidP="001F3621">
      <w:pPr>
        <w:shd w:val="clear" w:color="auto" w:fill="FFFFFF"/>
        <w:spacing w:after="0" w:line="240" w:lineRule="auto"/>
        <w:ind w:right="300"/>
        <w:jc w:val="both"/>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6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десятичный состав чисел в предел 1 000 000; разряды и классы;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основное свойство обыкновенных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зависимость между расстоянием, скоростью и временем;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различные случаи взаимного положения прямых на плоскости и в пространстве;</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свойс</w:t>
      </w:r>
      <w:r w:rsidR="00162910">
        <w:rPr>
          <w:rFonts w:ascii="Times New Roman" w:eastAsia="Calibri" w:hAnsi="Times New Roman" w:cs="Times New Roman"/>
          <w:color w:val="000000"/>
          <w:sz w:val="24"/>
          <w:szCs w:val="24"/>
          <w:lang w:eastAsia="ru-RU"/>
        </w:rPr>
        <w:t>тва граней и ребер куба и бруса;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устно складывать и вычитать круглые числа; читать, записывать под диктовку, откладывать на счетах,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калькуляторе, сравнивать (больше, меньше) числа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нумерационную таблицу: обозначать разряды и классы; вписывать в нее числа; сравнивать; записывать числа, внесенные в таблицу, вне ее;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округлять числа до любого заданного разряда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число и круглые десятки числа в пределах 10 000, выполнять деление с остатком;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проверку арифметических действий; выполнять письменное сложение и вычитание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полученных при измерении двумя мерами стоимости, длины и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сравнивать смешанные числа;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заменять мелкие доли крупными, неправильные дроби целыми или смешанными числами;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обыкновенные дроби с одинаковыми знаменателями;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нахождение дроби от числа, разностное и кратное сравнение чисел, решать и составлять составные задачи на встречное движение двух тел;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перпендикулярные прямые, параллельные прямые, на заданном расстоянии;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высоту в треугольнике;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выделять, называть. пересчитывать элементы куба, бруса.</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читать, записывать под диктовку, сравнивать (больше-меньше) в пределах 1000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округлять числа до заданного разряда;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число и круглые десятки числа в пределах 10000;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сложение и вычитание чисел в пределах 100;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письменно складывать, вычитать числа, полученные при измерении, единицами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читать, записывать под диктовку обыкновенные дроби и смешанные числа, знать виды обыкновенных дробей, сравнивать их с единицей;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узнавать случаи взаимного положения прямых на плоскости и в пространстве;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выделять, называть, элементы куба, бруса, их свойства.</w:t>
      </w:r>
    </w:p>
    <w:p w:rsidR="001F3621" w:rsidRPr="001F3621" w:rsidRDefault="001F3621" w:rsidP="001F3621">
      <w:pPr>
        <w:shd w:val="clear" w:color="auto" w:fill="FFFFFF"/>
        <w:spacing w:after="0" w:line="240" w:lineRule="auto"/>
        <w:ind w:right="300"/>
        <w:jc w:val="both"/>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7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числовой ряд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алгоритмы арифметических действий с многозначными числами; числами, полученными при измерении двумя единицами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элементы десятичной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преобразование десятичных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место десятичных дробей в нумерационной таблице;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симметричные предметы, геометрические фигуры</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виды четырехугольников: произвольный, параллелограмм, ромб, прямоугольник, квадрат, свойства с</w:t>
      </w:r>
      <w:r w:rsidR="00162910">
        <w:rPr>
          <w:rFonts w:ascii="Times New Roman" w:eastAsia="Calibri" w:hAnsi="Times New Roman" w:cs="Times New Roman"/>
          <w:color w:val="000000"/>
          <w:sz w:val="24"/>
          <w:szCs w:val="24"/>
          <w:lang w:eastAsia="ru-RU"/>
        </w:rPr>
        <w:t>торон, углов, приемы построения;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умножать и делить числа в пределах 1 000 000 на двузначное число;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десятичные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и вычитать дроби с разными знаменателями (обыкновенные и десятичные);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и вычитание чисел, полученных при измерении двумя единицами времени;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нахождение продолжительности события, его начала и конца;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составные задачи в три-четыре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периметр многоугольника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ось симметрии симметричного плоского предмета, рас полагать предметы симметрично относительно оси, центра симметрии.</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Не 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и вычитать обыкновенные дроби с разными знаменателями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производить вычисления с числами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и вычитание чисел, полученных при измерении двумя единицами времени;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составные задачи в 3—4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параллелограмм, ромб.</w:t>
      </w: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b/>
          <w:bCs/>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8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величину 1°;</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размеры прямого, остроте, тупого, развернутого, полного, смежных углов, сумму углов треугольника;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элементы транспортира;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единицы измерения площади, их соотношения;</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 xml:space="preserve">формулы </w:t>
      </w:r>
      <w:r w:rsidR="00162910">
        <w:rPr>
          <w:rFonts w:ascii="Times New Roman" w:eastAsia="Calibri" w:hAnsi="Times New Roman" w:cs="Times New Roman"/>
          <w:color w:val="000000"/>
          <w:sz w:val="24"/>
          <w:szCs w:val="24"/>
          <w:lang w:eastAsia="ru-RU"/>
        </w:rPr>
        <w:t>длины окружности, площади круга;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присчитывать и отсчитывать разрядные единицы и равные числовые группы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вычитание, умножение и деление на однозначное двузначное целое число натуральных чисел, обыкновенных и десятичных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число по одной его доле, выраженной обыкновенной или десятичной дробью;</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среднее арифметическое нескольких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арифметические задачи на пропорциональное деление;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и измерять углы с помощью транспортира;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треугольники по заданным длинам сторон и величине углов;</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 (квадрата);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вычислять длину окружности и площадь круга по заданной длине радиуса;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точки, отрезки симметричные данным относительно оси, центра симметрии.</w:t>
      </w:r>
    </w:p>
    <w:p w:rsidR="001F3621" w:rsidRPr="001F3621" w:rsidRDefault="001F3621" w:rsidP="001F3621">
      <w:pPr>
        <w:shd w:val="clear" w:color="auto" w:fill="FFFFFF"/>
        <w:spacing w:after="0" w:line="240" w:lineRule="auto"/>
        <w:jc w:val="both"/>
        <w:rPr>
          <w:rFonts w:ascii="Times New Roman" w:eastAsia="Calibri"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Calibri"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Calibri"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0бязательно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выполнять четыре арифметических действия с натуральными числами в пределах 10000; по возможности с десятичными и обыкновенными дробями;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наиболее употребительные единицы площади;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размеры прямого, острого тупого угла в градусах;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число по его половине, десятой доле;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среднее арифметическое нескольких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w:t>
      </w: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9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таблицы сложения однозначных чисел, в том числе с переходом через десяток;</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табличные случаи умножения и получаемые из них случаи деления;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названия, обозначения соотношения крупных и мелких единиц измерения стоимости, длины, массы, времени, площади, объема;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натуральный ряд чисел от 1 до 1 000 000;</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геометрические фигуры и тела, свойства элементов многоугольников (треугольника, прямоугольника, параллелограмма, четырехугольника, шестиугольника), прямоугольного параллелепипеда, п</w:t>
      </w:r>
      <w:r w:rsidR="00162910">
        <w:rPr>
          <w:rFonts w:ascii="Times New Roman" w:eastAsia="Calibri" w:hAnsi="Times New Roman" w:cs="Times New Roman"/>
          <w:color w:val="000000"/>
          <w:sz w:val="24"/>
          <w:szCs w:val="24"/>
          <w:lang w:eastAsia="ru-RU"/>
        </w:rPr>
        <w:t>ирамиды, цилиндра, конуса, шара;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устные арифметические действия с числами в пределах 100, легкие случаи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письменные арифметические Действия с натуральными числами и десятичными дробями;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дробь (обыкновенную, десятичную), проценты от числа, число по его доле или проценту;</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все простые задачи в соответствии с данной программой, составные задачи в 2, 3,4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 объем прямоугольного параллелепипеда;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геометрические фигуры и тела;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с помощью линейки, чертежного угольника, циркуля, транспортира линии, углы, многоугольника, окружности в разном положении на плоскости, в том числе симметричные относительно оси, центра симметрии; развертки куба, прямоугольного параллелепипеда.</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достаточно: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величины, единицы измерения стоимости, длины, массы, площади, объема, соотношения единиц измерения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под обыкновенные, десятичные;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считать, выполнять письменные арифметические действия (умножение и деление на однозначное число, круглые десятки) в пределах 10000;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арифметические задачи на нахождение суммы, остатка, произведения, частного, на увеличение (уменьшение) числа па несколько единиц, в несколько раз. На нахождение дроби обыкновенной; десятичной, 1% от числа; па соотношения: стоимость цена, количество, расстояние, скорость, время;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вычислять площадь прямоугольника по данной длине сторон; объем прямоугольного параллелепипеда по данной длине стороны;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уметь чертить линии, углы, окружности, треугольники, прямоугольники, с помощью линейки, чертежного угольника, циркуля;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геометрические фигуры и тела.</w:t>
      </w:r>
    </w:p>
    <w:p w:rsidR="00162910" w:rsidRDefault="00162910" w:rsidP="001F3621">
      <w:pPr>
        <w:spacing w:after="0" w:line="276" w:lineRule="auto"/>
        <w:jc w:val="center"/>
        <w:rPr>
          <w:rFonts w:ascii="Times New Roman" w:eastAsia="Calibri" w:hAnsi="Times New Roman" w:cs="Times New Roman"/>
          <w:b/>
          <w:sz w:val="24"/>
          <w:szCs w:val="24"/>
        </w:rPr>
      </w:pPr>
    </w:p>
    <w:p w:rsidR="00162910" w:rsidRDefault="00162910" w:rsidP="001F3621">
      <w:pPr>
        <w:spacing w:after="0" w:line="276" w:lineRule="auto"/>
        <w:jc w:val="center"/>
        <w:rPr>
          <w:rFonts w:ascii="Times New Roman" w:eastAsia="Calibri" w:hAnsi="Times New Roman" w:cs="Times New Roman"/>
          <w:b/>
          <w:sz w:val="24"/>
          <w:szCs w:val="24"/>
        </w:rPr>
      </w:pPr>
    </w:p>
    <w:p w:rsidR="00162910" w:rsidRDefault="00162910" w:rsidP="00707815">
      <w:pPr>
        <w:spacing w:after="0" w:line="276" w:lineRule="auto"/>
        <w:rPr>
          <w:rFonts w:ascii="Times New Roman" w:eastAsia="Calibri" w:hAnsi="Times New Roman" w:cs="Times New Roman"/>
          <w:b/>
          <w:sz w:val="24"/>
          <w:szCs w:val="24"/>
        </w:rPr>
      </w:pPr>
    </w:p>
    <w:p w:rsidR="00162910" w:rsidRDefault="00162910" w:rsidP="001F3621">
      <w:pPr>
        <w:spacing w:after="0" w:line="276" w:lineRule="auto"/>
        <w:jc w:val="center"/>
        <w:rPr>
          <w:rFonts w:ascii="Times New Roman" w:eastAsia="Calibri" w:hAnsi="Times New Roman" w:cs="Times New Roman"/>
          <w:b/>
          <w:sz w:val="24"/>
          <w:szCs w:val="24"/>
        </w:rPr>
      </w:pP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ОЦЕНКА ДОСТИЖЕНИЙ РЕЗУЛЬТАТОВ</w:t>
      </w:r>
    </w:p>
    <w:p w:rsidR="001F3621" w:rsidRPr="001F3621" w:rsidRDefault="001F3621" w:rsidP="001F3621">
      <w:pPr>
        <w:shd w:val="clear" w:color="auto" w:fill="FFFFFF"/>
        <w:spacing w:after="0" w:line="240" w:lineRule="auto"/>
        <w:ind w:firstLine="360"/>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Знания и умения, учащихся по математике оцениваются по результатам их индивидуального и фронтального опроса, текущих и итоговых письменных работ.</w:t>
      </w:r>
    </w:p>
    <w:p w:rsidR="001F3621" w:rsidRPr="001F3621" w:rsidRDefault="001F3621" w:rsidP="001F3621">
      <w:pPr>
        <w:shd w:val="clear" w:color="auto" w:fill="FFFFFF"/>
        <w:spacing w:after="0" w:line="240" w:lineRule="auto"/>
        <w:ind w:left="360"/>
        <w:jc w:val="both"/>
        <w:rPr>
          <w:rFonts w:ascii="Times New Roman" w:eastAsia="Calibri" w:hAnsi="Times New Roman" w:cs="Times New Roman"/>
          <w:b/>
          <w:bCs/>
          <w:i/>
          <w:iCs/>
          <w:color w:val="000000"/>
          <w:sz w:val="24"/>
          <w:szCs w:val="24"/>
          <w:lang w:eastAsia="ru-RU"/>
        </w:rPr>
      </w:pPr>
    </w:p>
    <w:p w:rsidR="001F3621" w:rsidRPr="00B262B3" w:rsidRDefault="001F3621" w:rsidP="001F3621">
      <w:pPr>
        <w:shd w:val="clear" w:color="auto" w:fill="FFFFFF"/>
        <w:spacing w:after="0" w:line="240" w:lineRule="auto"/>
        <w:jc w:val="both"/>
        <w:rPr>
          <w:rFonts w:ascii="Calibri" w:eastAsia="Times New Roman" w:hAnsi="Calibri" w:cs="Calibri"/>
          <w:i/>
          <w:caps/>
          <w:color w:val="000000"/>
          <w:lang w:eastAsia="ru-RU"/>
        </w:rPr>
      </w:pPr>
      <w:r w:rsidRPr="001F3621">
        <w:rPr>
          <w:rFonts w:ascii="Times New Roman" w:eastAsia="Calibri" w:hAnsi="Times New Roman" w:cs="Times New Roman"/>
          <w:b/>
          <w:bCs/>
          <w:i/>
          <w:iCs/>
          <w:caps/>
          <w:color w:val="000000"/>
          <w:sz w:val="24"/>
          <w:szCs w:val="24"/>
          <w:lang w:eastAsia="ru-RU"/>
        </w:rPr>
        <w:t xml:space="preserve">1. </w:t>
      </w:r>
      <w:r w:rsidRPr="00B262B3">
        <w:rPr>
          <w:rFonts w:ascii="Times New Roman" w:eastAsia="Calibri" w:hAnsi="Times New Roman" w:cs="Times New Roman"/>
          <w:b/>
          <w:bCs/>
          <w:i/>
          <w:iCs/>
          <w:caps/>
          <w:color w:val="000000"/>
          <w:lang w:eastAsia="ru-RU"/>
        </w:rPr>
        <w:t>Оценка устных ответов</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 xml:space="preserve">Оценка «5» </w:t>
      </w:r>
      <w:r w:rsidRPr="001F3621">
        <w:rPr>
          <w:rFonts w:ascii="Times New Roman" w:eastAsia="Times New Roman" w:hAnsi="Times New Roman" w:cs="Times New Roman"/>
          <w:color w:val="000000"/>
          <w:sz w:val="24"/>
          <w:szCs w:val="24"/>
          <w:lang w:eastAsia="ru-RU"/>
        </w:rPr>
        <w:t xml:space="preserve">ставится ученику, если;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б) умеет самостоятельно, с минимальной помощью учителя, правильно решить задачу, объяснить ход решения;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в) умеет производить и объяснять устные и письменные вычисления;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г) правильно узнает и называет геометрические фигуры, их элементы, положение фигур по отношению друг к другу на плоскости их пространстве,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д)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 xml:space="preserve">Оценка «4» </w:t>
      </w:r>
      <w:r w:rsidRPr="001F3621">
        <w:rPr>
          <w:rFonts w:ascii="Times New Roman" w:eastAsia="Times New Roman" w:hAnsi="Times New Roman" w:cs="Times New Roman"/>
          <w:color w:val="000000"/>
          <w:sz w:val="24"/>
          <w:szCs w:val="24"/>
          <w:lang w:eastAsia="ru-RU"/>
        </w:rPr>
        <w:t>ставится ученику, если его ответ в основном соответствует требованиям, установленным для оценки «5», но:</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а) при ответе ученик допускает отдельные неточности, оговорки, нуждается в дополнительных вопросах, помогающих ему уточнить ответ;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 </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д) выполняет работы по измерению и черчению с недостаточной точностью.</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 xml:space="preserve">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w:t>
      </w:r>
      <w:r w:rsidRPr="001F3621">
        <w:rPr>
          <w:rFonts w:ascii="Times New Roman" w:eastAsia="Times New Roman" w:hAnsi="Times New Roman" w:cs="Times New Roman"/>
          <w:b/>
          <w:color w:val="000000"/>
          <w:sz w:val="24"/>
          <w:szCs w:val="24"/>
          <w:lang w:eastAsia="ru-RU"/>
        </w:rPr>
        <w:t>«5».</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«З»</w:t>
      </w:r>
      <w:r w:rsidRPr="001F3621">
        <w:rPr>
          <w:rFonts w:ascii="Times New Roman" w:eastAsia="Times New Roman" w:hAnsi="Times New Roman" w:cs="Times New Roman"/>
          <w:color w:val="000000"/>
          <w:sz w:val="24"/>
          <w:szCs w:val="24"/>
          <w:lang w:eastAsia="ru-RU"/>
        </w:rPr>
        <w:t xml:space="preserve"> ставится ученику, если:</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а) 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б) производит вычисления с опорой на различные виды счетного материала, но с соблюдением алгоритмов действий;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в) понимает и записывает после обсуждения решение задачи под руководством учителя;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д) правильно выполняет измерение и черчение после предварительного обсуждения последовательности работы демонстрации приёмов ее выполнения.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ind w:left="284" w:hanging="284"/>
        <w:jc w:val="both"/>
        <w:rPr>
          <w:rFonts w:ascii="Times New Roman" w:eastAsia="Calibri"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1F3621">
        <w:rPr>
          <w:rFonts w:ascii="Times New Roman" w:eastAsia="Calibri" w:hAnsi="Times New Roman" w:cs="Times New Roman"/>
          <w:b/>
          <w:bCs/>
          <w:i/>
          <w:iCs/>
          <w:caps/>
          <w:color w:val="000000"/>
          <w:sz w:val="24"/>
          <w:szCs w:val="24"/>
          <w:lang w:eastAsia="ru-RU"/>
        </w:rPr>
        <w:t xml:space="preserve">2. </w:t>
      </w:r>
      <w:r w:rsidRPr="00B262B3">
        <w:rPr>
          <w:rFonts w:ascii="Times New Roman" w:eastAsia="Calibri" w:hAnsi="Times New Roman" w:cs="Times New Roman"/>
          <w:b/>
          <w:bCs/>
          <w:i/>
          <w:iCs/>
          <w:caps/>
          <w:color w:val="000000"/>
          <w:lang w:eastAsia="ru-RU"/>
        </w:rPr>
        <w:t>Письменная проверка знаний и умений учащихся</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1F3621" w:rsidRPr="001F3621" w:rsidRDefault="001F3621" w:rsidP="001F3621">
      <w:pPr>
        <w:shd w:val="clear" w:color="auto" w:fill="FFFFFF"/>
        <w:spacing w:after="0" w:line="240" w:lineRule="auto"/>
        <w:ind w:firstLine="426"/>
        <w:jc w:val="both"/>
        <w:rPr>
          <w:rFonts w:ascii="Calibri" w:eastAsia="Times New Roman" w:hAnsi="Calibri" w:cs="Calibri"/>
          <w:b/>
          <w:color w:val="000000"/>
          <w:lang w:eastAsia="ru-RU"/>
        </w:rPr>
      </w:pPr>
      <w:r w:rsidRPr="001F3621">
        <w:rPr>
          <w:rFonts w:ascii="Times New Roman" w:eastAsia="Calibri" w:hAnsi="Times New Roman" w:cs="Times New Roman"/>
          <w:b/>
          <w:i/>
          <w:iCs/>
          <w:color w:val="000000"/>
          <w:sz w:val="24"/>
          <w:szCs w:val="24"/>
          <w:lang w:eastAsia="ru-RU"/>
        </w:rPr>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объема проверяемого материала.</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color w:val="000000"/>
          <w:sz w:val="24"/>
          <w:szCs w:val="24"/>
          <w:lang w:eastAsia="ru-RU"/>
        </w:rPr>
        <w:t>Объем контрольной работы должен быть таким</w:t>
      </w:r>
      <w:r w:rsidRPr="001F3621">
        <w:rPr>
          <w:rFonts w:ascii="Times New Roman" w:eastAsia="Times New Roman" w:hAnsi="Times New Roman" w:cs="Times New Roman"/>
          <w:color w:val="000000"/>
          <w:sz w:val="24"/>
          <w:szCs w:val="24"/>
          <w:lang w:eastAsia="ru-RU"/>
        </w:rPr>
        <w:t>, чтобы на ее выполнение учащимся требовалось: во втором полугодии в V — IХ классах 35 — 40 мин. Причем за указанное время учащиеся должны не только выполнить работу, но и успеть ее проверить.</w:t>
      </w:r>
    </w:p>
    <w:p w:rsidR="001F3621" w:rsidRPr="001F3621" w:rsidRDefault="001F3621" w:rsidP="001F3621">
      <w:pPr>
        <w:shd w:val="clear" w:color="auto" w:fill="FFFFFF"/>
        <w:spacing w:after="0" w:line="240" w:lineRule="auto"/>
        <w:jc w:val="both"/>
        <w:rPr>
          <w:rFonts w:ascii="Times New Roman" w:eastAsia="Times New Roman" w:hAnsi="Times New Roman" w:cs="Times New Roman"/>
          <w:b/>
          <w:i/>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i/>
          <w:color w:val="000000"/>
          <w:sz w:val="24"/>
          <w:szCs w:val="24"/>
          <w:lang w:eastAsia="ru-RU"/>
        </w:rPr>
        <w:t>В комбинированную контрольную работу могут быть включены;</w:t>
      </w:r>
      <w:r w:rsidRPr="001F3621">
        <w:rPr>
          <w:rFonts w:ascii="Times New Roman" w:eastAsia="Times New Roman" w:hAnsi="Times New Roman" w:cs="Times New Roman"/>
          <w:color w:val="000000"/>
          <w:sz w:val="24"/>
          <w:szCs w:val="24"/>
          <w:lang w:eastAsia="ru-RU"/>
        </w:rPr>
        <w:t xml:space="preserve"> 1—3 простые задачи, или 1—3 простые задачи и составная (начиная со II класса), или 2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 xml:space="preserve">При оценки письменных работ учащихся по математике </w:t>
      </w:r>
      <w:r w:rsidRPr="001F3621">
        <w:rPr>
          <w:rFonts w:ascii="Times New Roman" w:eastAsia="Times New Roman" w:hAnsi="Times New Roman" w:cs="Times New Roman"/>
          <w:b/>
          <w:i/>
          <w:iCs/>
          <w:color w:val="000000"/>
          <w:sz w:val="24"/>
          <w:szCs w:val="24"/>
          <w:lang w:eastAsia="ru-RU"/>
        </w:rPr>
        <w:t>грубыми ошибками</w:t>
      </w:r>
      <w:r w:rsidRPr="001F3621">
        <w:rPr>
          <w:rFonts w:ascii="Times New Roman" w:eastAsia="Times New Roman" w:hAnsi="Times New Roman" w:cs="Times New Roman"/>
          <w:i/>
          <w:iCs/>
          <w:color w:val="000000"/>
          <w:sz w:val="24"/>
          <w:szCs w:val="24"/>
          <w:lang w:eastAsia="ru-RU"/>
        </w:rPr>
        <w:t xml:space="preserve"> </w:t>
      </w:r>
      <w:r w:rsidRPr="001F3621">
        <w:rPr>
          <w:rFonts w:ascii="Times New Roman" w:eastAsia="Times New Roman" w:hAnsi="Times New Roman" w:cs="Times New Roman"/>
          <w:color w:val="000000"/>
          <w:sz w:val="24"/>
          <w:szCs w:val="24"/>
          <w:lang w:eastAsia="ru-RU"/>
        </w:rPr>
        <w:t>следует считать;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b/>
          <w:i/>
          <w:iCs/>
          <w:color w:val="000000"/>
          <w:sz w:val="24"/>
          <w:szCs w:val="24"/>
          <w:lang w:eastAsia="ru-RU"/>
        </w:rPr>
        <w:t>Негрубыми ошибками</w:t>
      </w:r>
      <w:r w:rsidRPr="001F3621">
        <w:rPr>
          <w:rFonts w:ascii="Times New Roman" w:eastAsia="Times New Roman" w:hAnsi="Times New Roman" w:cs="Times New Roman"/>
          <w:color w:val="000000"/>
          <w:sz w:val="24"/>
          <w:szCs w:val="24"/>
          <w:lang w:eastAsia="ru-RU"/>
        </w:rPr>
        <w:t xml:space="preserve">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1F3621" w:rsidRPr="001F3621" w:rsidRDefault="001F3621" w:rsidP="001F3621">
      <w:pPr>
        <w:shd w:val="clear" w:color="auto" w:fill="FFFFFF"/>
        <w:spacing w:after="0" w:line="240" w:lineRule="auto"/>
        <w:ind w:left="284" w:hanging="284"/>
        <w:jc w:val="both"/>
        <w:rPr>
          <w:rFonts w:ascii="Times New Roman" w:eastAsia="Calibri" w:hAnsi="Times New Roman" w:cs="Times New Roman"/>
          <w:b/>
          <w:bCs/>
          <w:i/>
          <w:iCs/>
          <w:color w:val="000000"/>
          <w:sz w:val="24"/>
          <w:szCs w:val="24"/>
          <w:lang w:eastAsia="ru-RU"/>
        </w:rPr>
      </w:pPr>
    </w:p>
    <w:p w:rsidR="001F3621" w:rsidRPr="00B262B3"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B262B3">
        <w:rPr>
          <w:rFonts w:ascii="Times New Roman" w:eastAsia="Calibri" w:hAnsi="Times New Roman" w:cs="Times New Roman"/>
          <w:b/>
          <w:bCs/>
          <w:i/>
          <w:iCs/>
          <w:caps/>
          <w:color w:val="000000"/>
          <w:lang w:eastAsia="ru-RU"/>
        </w:rPr>
        <w:t>При оценке комбинированных работ:</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 xml:space="preserve">Оценка «5» </w:t>
      </w:r>
      <w:r w:rsidRPr="001F3621">
        <w:rPr>
          <w:rFonts w:ascii="Times New Roman" w:eastAsia="Times New Roman" w:hAnsi="Times New Roman" w:cs="Times New Roman"/>
          <w:color w:val="000000"/>
          <w:sz w:val="24"/>
          <w:szCs w:val="24"/>
          <w:lang w:eastAsia="ru-RU"/>
        </w:rPr>
        <w:t xml:space="preserve">ставится, если </w:t>
      </w:r>
      <w:r w:rsidR="00162910">
        <w:rPr>
          <w:rFonts w:ascii="Times New Roman" w:eastAsia="Times New Roman" w:hAnsi="Times New Roman" w:cs="Times New Roman"/>
          <w:color w:val="000000"/>
          <w:sz w:val="24"/>
          <w:szCs w:val="24"/>
          <w:lang w:eastAsia="ru-RU"/>
        </w:rPr>
        <w:t xml:space="preserve">вся работа выполнена без ошибок, допускается 1-2 ошибки, которые </w:t>
      </w:r>
      <w:r w:rsidR="00734AAD">
        <w:rPr>
          <w:rFonts w:ascii="Times New Roman" w:eastAsia="Times New Roman" w:hAnsi="Times New Roman" w:cs="Times New Roman"/>
          <w:color w:val="000000"/>
          <w:sz w:val="24"/>
          <w:szCs w:val="24"/>
          <w:lang w:eastAsia="ru-RU"/>
        </w:rPr>
        <w:t>не оказывают существенного влияния на ход решения.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в работе имеются 2—3 негрубые ошибки.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«3»</w:t>
      </w:r>
      <w:r w:rsidRPr="001F3621">
        <w:rPr>
          <w:rFonts w:ascii="Times New Roman" w:eastAsia="Times New Roman" w:hAnsi="Times New Roman" w:cs="Times New Roman"/>
          <w:color w:val="000000"/>
          <w:sz w:val="24"/>
          <w:szCs w:val="24"/>
          <w:lang w:eastAsia="ru-RU"/>
        </w:rPr>
        <w:t xml:space="preserve">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не решены задачи, но сделаны попытки их решить и выполнено менее половины других заданий.</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00162910">
        <w:rPr>
          <w:rFonts w:ascii="Times New Roman" w:eastAsia="Times New Roman" w:hAnsi="Times New Roman" w:cs="Times New Roman"/>
          <w:b/>
          <w:bCs/>
          <w:color w:val="000000"/>
          <w:sz w:val="24"/>
          <w:szCs w:val="24"/>
          <w:lang w:eastAsia="ru-RU"/>
        </w:rPr>
        <w:t xml:space="preserve"> </w:t>
      </w:r>
      <w:r w:rsidR="00707815">
        <w:rPr>
          <w:rFonts w:ascii="Times New Roman" w:eastAsia="Times New Roman" w:hAnsi="Times New Roman" w:cs="Times New Roman"/>
          <w:b/>
          <w:bCs/>
          <w:color w:val="000000"/>
          <w:sz w:val="24"/>
          <w:szCs w:val="24"/>
          <w:lang w:eastAsia="ru-RU"/>
        </w:rPr>
        <w:t xml:space="preserve">не </w:t>
      </w:r>
      <w:r w:rsidR="00707815">
        <w:rPr>
          <w:rFonts w:ascii="Times New Roman" w:eastAsia="Times New Roman" w:hAnsi="Times New Roman" w:cs="Times New Roman"/>
          <w:color w:val="000000"/>
          <w:sz w:val="24"/>
          <w:szCs w:val="24"/>
          <w:lang w:eastAsia="ru-RU"/>
        </w:rPr>
        <w:t>ставится</w:t>
      </w:r>
    </w:p>
    <w:p w:rsidR="001F3621" w:rsidRPr="00B262B3" w:rsidRDefault="001F3621" w:rsidP="001F3621">
      <w:pPr>
        <w:shd w:val="clear" w:color="auto" w:fill="FFFFFF"/>
        <w:spacing w:after="0" w:line="240" w:lineRule="auto"/>
        <w:jc w:val="both"/>
        <w:rPr>
          <w:rFonts w:ascii="Calibri" w:eastAsia="Times New Roman" w:hAnsi="Calibri" w:cs="Calibri"/>
          <w:b/>
          <w:i/>
          <w:caps/>
          <w:color w:val="000000"/>
          <w:lang w:eastAsia="ru-RU"/>
        </w:rPr>
      </w:pPr>
      <w:r w:rsidRPr="00B262B3">
        <w:rPr>
          <w:rFonts w:ascii="Times New Roman" w:eastAsia="Times New Roman" w:hAnsi="Times New Roman" w:cs="Times New Roman"/>
          <w:b/>
          <w:i/>
          <w:caps/>
          <w:color w:val="000000"/>
          <w:lang w:eastAsia="ru-RU"/>
        </w:rPr>
        <w:t>При оценке работ, состоящих из примеров и других заданий, в которых не предусматривается решение задач:</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«5»</w:t>
      </w:r>
      <w:r w:rsidRPr="001F3621">
        <w:rPr>
          <w:rFonts w:ascii="Times New Roman" w:eastAsia="Times New Roman" w:hAnsi="Times New Roman" w:cs="Times New Roman"/>
          <w:color w:val="000000"/>
          <w:sz w:val="24"/>
          <w:szCs w:val="24"/>
          <w:lang w:eastAsia="ru-RU"/>
        </w:rPr>
        <w:t xml:space="preserve"> ставится, если все задания выполнены правильно.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допущены 1—2 негрубые ошибки.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«3»</w:t>
      </w:r>
      <w:r w:rsidRPr="001F3621">
        <w:rPr>
          <w:rFonts w:ascii="Times New Roman" w:eastAsia="Times New Roman" w:hAnsi="Times New Roman" w:cs="Times New Roman"/>
          <w:color w:val="000000"/>
          <w:sz w:val="24"/>
          <w:szCs w:val="24"/>
          <w:lang w:eastAsia="ru-RU"/>
        </w:rPr>
        <w:t xml:space="preserve"> ставится, если допущены 1—2 грубые ошибки или 3—4 негрубые.</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допущены 3—4 грубые шибки и ряд негрубых.</w:t>
      </w:r>
    </w:p>
    <w:p w:rsidR="001F3621" w:rsidRPr="001F3621" w:rsidRDefault="001F3621" w:rsidP="001F3621">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B262B3">
        <w:rPr>
          <w:rFonts w:ascii="Times New Roman" w:eastAsia="Times New Roman" w:hAnsi="Times New Roman" w:cs="Times New Roman"/>
          <w:b/>
          <w:bCs/>
          <w:i/>
          <w:iCs/>
          <w:caps/>
          <w:color w:val="000000"/>
          <w:lang w:eastAsia="ru-RU"/>
        </w:rPr>
        <w:t>При оценке работ, состоящих только из задач с геометрическим содержанием</w:t>
      </w:r>
      <w:r w:rsidRPr="001F3621">
        <w:rPr>
          <w:rFonts w:ascii="Times New Roman" w:eastAsia="Times New Roman" w:hAnsi="Times New Roman" w:cs="Times New Roman"/>
          <w:b/>
          <w:bCs/>
          <w:i/>
          <w:iCs/>
          <w:color w:val="000000"/>
          <w:sz w:val="24"/>
          <w:szCs w:val="24"/>
          <w:lang w:eastAsia="ru-RU"/>
        </w:rPr>
        <w:t xml:space="preserve"> </w:t>
      </w:r>
      <w:r w:rsidRPr="001F3621">
        <w:rPr>
          <w:rFonts w:ascii="Times New Roman" w:eastAsia="Times New Roman" w:hAnsi="Times New Roman" w:cs="Times New Roman"/>
          <w:i/>
          <w:iCs/>
          <w:color w:val="000000"/>
          <w:sz w:val="24"/>
          <w:szCs w:val="24"/>
          <w:lang w:eastAsia="ru-RU"/>
        </w:rPr>
        <w:t>(решение задач на вычисление градусной меры углов, площадей, объемов и т. д., задач на измерение и построение и др.):</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«5»</w:t>
      </w:r>
      <w:r w:rsidRPr="001F3621">
        <w:rPr>
          <w:rFonts w:ascii="Times New Roman" w:eastAsia="Times New Roman" w:hAnsi="Times New Roman" w:cs="Times New Roman"/>
          <w:color w:val="000000"/>
          <w:sz w:val="24"/>
          <w:szCs w:val="24"/>
          <w:lang w:eastAsia="ru-RU"/>
        </w:rPr>
        <w:t xml:space="preserve"> ставится, если все задачи выполнены правильно.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допущены 1-— 2 негрубые ошибки при решении задач на вычисление или измерение, а построение выполнено недостаточно точно.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lastRenderedPageBreak/>
        <w:t>Оценка «3»</w:t>
      </w:r>
      <w:r w:rsidRPr="001F3621">
        <w:rPr>
          <w:rFonts w:ascii="Times New Roman" w:eastAsia="Times New Roman" w:hAnsi="Times New Roman" w:cs="Times New Roman"/>
          <w:color w:val="000000"/>
          <w:sz w:val="24"/>
          <w:szCs w:val="24"/>
          <w:lang w:eastAsia="ru-RU"/>
        </w:rPr>
        <w:t xml:space="preserve">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1F3621" w:rsidRPr="001F3621" w:rsidRDefault="001F3621" w:rsidP="00162910">
      <w:pPr>
        <w:shd w:val="clear" w:color="auto" w:fill="FFFFFF"/>
        <w:spacing w:after="0" w:line="240" w:lineRule="auto"/>
        <w:jc w:val="both"/>
        <w:rPr>
          <w:rFonts w:ascii="Times New Roman" w:eastAsia="Calibri" w:hAnsi="Times New Roman" w:cs="Times New Roman"/>
          <w:b/>
          <w:bCs/>
          <w:i/>
          <w:iCs/>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1F3621">
        <w:rPr>
          <w:rFonts w:ascii="Times New Roman" w:eastAsia="Calibri" w:hAnsi="Times New Roman" w:cs="Times New Roman"/>
          <w:b/>
          <w:bCs/>
          <w:i/>
          <w:iCs/>
          <w:caps/>
          <w:color w:val="000000"/>
          <w:sz w:val="24"/>
          <w:szCs w:val="24"/>
          <w:lang w:eastAsia="ru-RU"/>
        </w:rPr>
        <w:t>3</w:t>
      </w:r>
      <w:r w:rsidRPr="00B262B3">
        <w:rPr>
          <w:rFonts w:ascii="Times New Roman" w:eastAsia="Calibri" w:hAnsi="Times New Roman" w:cs="Times New Roman"/>
          <w:b/>
          <w:bCs/>
          <w:i/>
          <w:iCs/>
          <w:caps/>
          <w:color w:val="000000"/>
          <w:lang w:eastAsia="ru-RU"/>
        </w:rPr>
        <w:t>. Итоговая оценка знаний и умений учащихся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1. При выставлении итоговой оценки учитывается как уровень знаний ученика, так и овладение им практическими умениями.</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2. Основанием для выставления итоговой отметки служат: результаты наблюдений учителя за повседневной работой ученика, текущих и итоговых контрольных работ.</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734AAD" w:rsidRDefault="00734AAD" w:rsidP="00B262B3">
      <w:pPr>
        <w:spacing w:after="0" w:line="276" w:lineRule="auto"/>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ПЕРЕЧЕНЬ ПРАКТИЧЕСКОЙ ЧАСТИ ПРОГРАММЫ</w:t>
      </w: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rPr>
          <w:trHeight w:val="562"/>
        </w:trPr>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ind w:right="-108"/>
              <w:rPr>
                <w:rFonts w:ascii="Times New Roman" w:eastAsia="Calibri" w:hAnsi="Times New Roman" w:cs="Times New Roman"/>
                <w:b/>
                <w:sz w:val="24"/>
                <w:szCs w:val="24"/>
              </w:rPr>
            </w:pPr>
            <w:r w:rsidRPr="001F3621">
              <w:rPr>
                <w:rFonts w:ascii="Times New Roman" w:eastAsia="Times New Roman" w:hAnsi="Times New Roman" w:cs="Times New Roman"/>
                <w:sz w:val="24"/>
                <w:szCs w:val="24"/>
                <w:lang w:eastAsia="ru-RU"/>
              </w:rPr>
              <w:t>Вводная контрольная работа №1</w:t>
            </w:r>
            <w:r w:rsidRPr="001F3621">
              <w:rPr>
                <w:rFonts w:ascii="Times New Roman" w:eastAsia="Calibri" w:hAnsi="Times New Roman" w:cs="Times New Roman"/>
                <w:sz w:val="24"/>
                <w:szCs w:val="24"/>
              </w:rPr>
              <w:t>«Арифметические действия в пределах 1000»</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№2 по теме «Сложение и вычитание чисел с переходом через разряд в пределах 1000»</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Практическое занятие по измерению периметра помещения.</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№3 по теме «Сложение и вычитание с переходом через разряд»</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Итоговая контрольная работа за первое полугодие №4 по теме «Арифметические действия в пределах 1000.»</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«Преобразование чисел, полученных при измерении»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«Умножение и деление чисел на однозначное число с переходом через разряд»</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№7 по теме «Умножение трехзначных чисел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№8 по теме «Умножение и деление чисел на однозначное число»</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№9 по теме «Сложение и вычитание в пределах 1000, их проверка»</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 10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Вводная контрольная работа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Контрольная работа №2 «Сложение и вычитание чисел в пределах 10 000»</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bidi="he-IL"/>
              </w:rPr>
              <w:t>Контрольная работа №3 «</w:t>
            </w:r>
            <w:r w:rsidRPr="001F3621">
              <w:rPr>
                <w:rFonts w:ascii="Times New Roman" w:eastAsia="Times New Roman" w:hAnsi="Times New Roman" w:cs="Times New Roman"/>
                <w:sz w:val="24"/>
                <w:szCs w:val="24"/>
                <w:lang w:eastAsia="ru-RU"/>
              </w:rPr>
              <w:t>Сложение и вычитание чисел, полученных при измерении</w:t>
            </w:r>
            <w:r w:rsidRPr="001F3621">
              <w:rPr>
                <w:rFonts w:ascii="Times New Roman" w:eastAsia="Times New Roman" w:hAnsi="Times New Roman" w:cs="Times New Roman"/>
                <w:sz w:val="24"/>
                <w:szCs w:val="24"/>
                <w:lang w:eastAsia="ru-RU" w:bidi="he-IL"/>
              </w:rPr>
              <w:t>»</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bidi="he-IL"/>
              </w:rPr>
            </w:pPr>
            <w:r w:rsidRPr="001F3621">
              <w:rPr>
                <w:rFonts w:ascii="Times New Roman" w:eastAsia="Times New Roman" w:hAnsi="Times New Roman" w:cs="Times New Roman"/>
                <w:sz w:val="24"/>
                <w:szCs w:val="24"/>
                <w:lang w:eastAsia="ru-RU" w:bidi="he-IL"/>
              </w:rPr>
              <w:t>Контрольная работа №4 «</w:t>
            </w:r>
            <w:r w:rsidRPr="001F3621">
              <w:rPr>
                <w:rFonts w:ascii="Times New Roman" w:eastAsia="Times New Roman" w:hAnsi="Times New Roman" w:cs="Times New Roman"/>
                <w:sz w:val="24"/>
                <w:szCs w:val="24"/>
                <w:lang w:eastAsia="ru-RU"/>
              </w:rPr>
              <w:t>Обыкновенные дроби».</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«Сложение и вычитание обыкновенных дробей с одинаковыми знаменателями»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№6 «Сложение и вычитание смешанных чисел».</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№7 «Умножение многозначных чисел на 1-значное число и круглые десятки».</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 xml:space="preserve">Контрольная работа №8 «Деление многозначных чисел на однозначное число и </w:t>
            </w:r>
            <w:r w:rsidRPr="001F3621">
              <w:rPr>
                <w:rFonts w:ascii="Times New Roman" w:eastAsia="Times New Roman" w:hAnsi="Times New Roman" w:cs="Times New Roman"/>
                <w:sz w:val="24"/>
                <w:szCs w:val="24"/>
                <w:lang w:eastAsia="ru-RU"/>
              </w:rPr>
              <w:lastRenderedPageBreak/>
              <w:t>круглые десятки».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Calibri" w:hAnsi="Times New Roman" w:cs="Times New Roman"/>
                <w:sz w:val="24"/>
                <w:szCs w:val="24"/>
              </w:rPr>
              <w:t>Контрольная работа № 9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B262B3" w:rsidRDefault="00B262B3" w:rsidP="001F3621">
      <w:pPr>
        <w:spacing w:after="0" w:line="276" w:lineRule="auto"/>
        <w:ind w:firstLine="567"/>
        <w:jc w:val="center"/>
        <w:rPr>
          <w:rFonts w:ascii="Times New Roman" w:eastAsia="Calibri" w:hAnsi="Times New Roman" w:cs="Times New Roman"/>
          <w:b/>
          <w:sz w:val="24"/>
          <w:szCs w:val="24"/>
        </w:rPr>
      </w:pPr>
    </w:p>
    <w:p w:rsidR="00B262B3" w:rsidRDefault="00B262B3"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rPr>
          <w:trHeight w:val="85"/>
        </w:trPr>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sz w:val="24"/>
                <w:szCs w:val="24"/>
                <w:lang w:eastAsia="ru-RU"/>
              </w:rPr>
              <w:t>Вводная контрольная работа №1</w:t>
            </w:r>
            <w:r w:rsidRPr="001F3621">
              <w:rPr>
                <w:rFonts w:ascii="Times New Roman" w:eastAsia="Calibri" w:hAnsi="Times New Roman" w:cs="Times New Roman"/>
                <w:sz w:val="24"/>
                <w:szCs w:val="24"/>
              </w:rPr>
              <w:t xml:space="preserve"> «Сложение и вычитание многозначных чисел»</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2 по теме: «Умножение и деление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3 по теме: «Сложение и вычитание чисел, полученных при измерении»</w:t>
            </w:r>
          </w:p>
        </w:tc>
      </w:tr>
      <w:tr w:rsidR="001F3621" w:rsidRPr="001F3621" w:rsidTr="001F3621">
        <w:trPr>
          <w:trHeight w:val="838"/>
        </w:trPr>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4 по теме «Умножение и деление чисел, полученных при измерении,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5по теме: «Умножение и деление чисел, полученных при измерении, на круглые десятки».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6 по теме: «Умножение и деление чисел, полученных при измерении на двузначное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7 по теме «Обыкновенные дроби»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 8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8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lang w:val="tt-RU"/>
              </w:rPr>
            </w:pPr>
            <w:r w:rsidRPr="001F3621">
              <w:rPr>
                <w:rFonts w:ascii="Times New Roman" w:eastAsia="Times New Roman" w:hAnsi="Times New Roman" w:cs="Times New Roman"/>
                <w:bCs/>
                <w:sz w:val="24"/>
                <w:szCs w:val="24"/>
                <w:lang w:eastAsia="ru-RU"/>
              </w:rPr>
              <w:t>Вводная контрольная работа №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2 по теме «</w:t>
            </w:r>
            <w:r w:rsidRPr="001F3621">
              <w:rPr>
                <w:rFonts w:ascii="Times New Roman" w:eastAsia="Calibri" w:hAnsi="Times New Roman" w:cs="Times New Roman"/>
                <w:sz w:val="24"/>
                <w:szCs w:val="24"/>
              </w:rPr>
              <w:t>Сложение и вычитание именованных чисел, выраженных в десятичных дробях»</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3 «</w:t>
            </w:r>
            <w:r w:rsidRPr="001F3621">
              <w:rPr>
                <w:rFonts w:ascii="Times New Roman" w:eastAsia="Calibri" w:hAnsi="Times New Roman" w:cs="Times New Roman"/>
                <w:sz w:val="24"/>
                <w:szCs w:val="24"/>
              </w:rPr>
              <w:t>Умножение и деление дробей»</w:t>
            </w:r>
          </w:p>
        </w:tc>
      </w:tr>
      <w:tr w:rsidR="001F3621" w:rsidRPr="001F3621" w:rsidTr="001F3621">
        <w:trPr>
          <w:trHeight w:val="85"/>
        </w:trPr>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Times New Roman" w:hAnsi="Times New Roman" w:cs="Times New Roman"/>
                <w:bCs/>
                <w:sz w:val="24"/>
                <w:szCs w:val="24"/>
                <w:lang w:eastAsia="ru-RU"/>
              </w:rPr>
            </w:pPr>
            <w:r w:rsidRPr="001F3621">
              <w:rPr>
                <w:rFonts w:ascii="Times New Roman" w:eastAsia="Times New Roman" w:hAnsi="Times New Roman" w:cs="Times New Roman"/>
                <w:bCs/>
                <w:sz w:val="24"/>
                <w:szCs w:val="24"/>
                <w:lang w:eastAsia="ru-RU"/>
              </w:rPr>
              <w:t>Контрольная работа № 4 «</w:t>
            </w:r>
            <w:r w:rsidRPr="001F3621">
              <w:rPr>
                <w:rFonts w:ascii="Times New Roman" w:eastAsia="Calibri" w:hAnsi="Times New Roman" w:cs="Times New Roman"/>
                <w:sz w:val="24"/>
                <w:szCs w:val="24"/>
              </w:rPr>
              <w:t>Умножение и деление десятичных дробей»</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5 «</w:t>
            </w:r>
            <w:r w:rsidRPr="001F3621">
              <w:rPr>
                <w:rFonts w:ascii="Times New Roman" w:eastAsia="Calibri" w:hAnsi="Times New Roman" w:cs="Times New Roman"/>
                <w:sz w:val="24"/>
                <w:szCs w:val="24"/>
              </w:rPr>
              <w:t>Нахождение числа по одной его доле, выраженной дробью»</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6 «Решение составных задач»</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7 «Деление и умножение десятичных дробей на двузначное число»</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Times New Roman" w:hAnsi="Times New Roman" w:cs="Times New Roman"/>
                <w:bCs/>
                <w:sz w:val="24"/>
                <w:szCs w:val="24"/>
                <w:lang w:eastAsia="ru-RU"/>
              </w:rPr>
            </w:pPr>
            <w:r w:rsidRPr="001F3621">
              <w:rPr>
                <w:rFonts w:ascii="Times New Roman" w:eastAsia="Calibri" w:hAnsi="Times New Roman" w:cs="Times New Roman"/>
                <w:sz w:val="24"/>
                <w:szCs w:val="24"/>
              </w:rPr>
              <w:t>Контрольная работа № 8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9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Вводная контрольная работа №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№2 по теме «Арифметические действия с целыми числами и десятичными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«Площадь. геометрические тела».</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№3 по теме «Проценты».</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Итоговая контрольная работа №4  по теме «Все действия с числами»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«Объём»</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«Арифметические действия с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№6  по теме «Все действия с обыкновенными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«Геометрические фигуры и тела».</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Контрольная работа №7 по теме «Арифметические действия с целыми числами и </w:t>
            </w:r>
            <w:r w:rsidRPr="001F3621">
              <w:rPr>
                <w:rFonts w:ascii="Times New Roman" w:eastAsia="Calibri" w:hAnsi="Times New Roman" w:cs="Times New Roman"/>
                <w:sz w:val="24"/>
                <w:szCs w:val="24"/>
              </w:rPr>
              <w:lastRenderedPageBreak/>
              <w:t>десятичными дробями».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Итоговая контрольная работа  №8 по теме «Все действия с числами».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Проверочная работа по теме «Геометрические фигуры и тела».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ТЕМАТИЧЕСКОЕ ПЛАНИРОВАНИЕ</w:t>
      </w: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tbl>
      <w:tblPr>
        <w:tblStyle w:val="1"/>
        <w:tblW w:w="10485" w:type="dxa"/>
        <w:tblInd w:w="-567" w:type="dxa"/>
        <w:tblLayout w:type="fixed"/>
        <w:tblLook w:val="04A0" w:firstRow="1" w:lastRow="0" w:firstColumn="1" w:lastColumn="0" w:noHBand="0" w:noVBand="1"/>
      </w:tblPr>
      <w:tblGrid>
        <w:gridCol w:w="655"/>
        <w:gridCol w:w="2175"/>
        <w:gridCol w:w="4111"/>
        <w:gridCol w:w="1134"/>
        <w:gridCol w:w="2410"/>
      </w:tblGrid>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75" w:type="dxa"/>
            <w:vAlign w:val="center"/>
          </w:tcPr>
          <w:p w:rsidR="001F3621" w:rsidRPr="001F3621" w:rsidRDefault="001F3621" w:rsidP="001F3621">
            <w:pPr>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единицы. Разряды: единицы, десятки, сотни, единицы тысяч. Класс единиц. Счет до 1 000 и от 1 000 разрядными единицами и числовыми группами по 2, 20, 200; по 5, 50, 500; по 25, 250 устно и с записью чисел. Изображение трехзначных чисел на калькуляторе.  Округление чисел до десятков, сотен; знак округления («≈»). Определение количества разрядных единиц и общего количества сотен, десятков, единиц в числе. Римские цифры. Обозначение чисел I–XII.</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t>12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75" w:type="dxa"/>
            <w:vAlign w:val="center"/>
          </w:tcPr>
          <w:p w:rsidR="001F3621" w:rsidRPr="001F3621" w:rsidRDefault="001F3621" w:rsidP="001F3621">
            <w:pPr>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w:t>
            </w:r>
            <w:r w:rsidRPr="001F3621">
              <w:rPr>
                <w:rFonts w:ascii="Times New Roman" w:eastAsia="Calibri" w:hAnsi="Times New Roman" w:cs="Times New Roman"/>
                <w:b/>
                <w:bCs/>
                <w:sz w:val="24"/>
                <w:szCs w:val="24"/>
                <w:lang w:val="tt-RU"/>
              </w:rPr>
              <w:t xml:space="preserve">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Единица измерения (мера) длины – километр (1 км). Соотношение: 1 км = 1 000 м. Единицы измерения (меры) массы – грамм (1 г); центнер (1 ц); тонна (1 т). Соотношения: 1 кг = 1 000 г; 1 ц = 100 кг; 1 т = 1 000 кг; 1 т = 10 ц. Денежные купюры достоинством 10 р., 50 р., 100 р., 500 р., 1 000 р.; размен, замена нескольких купюр одной. Соотношение: 1 год = 365 (366) </w:t>
            </w:r>
            <w:proofErr w:type="spellStart"/>
            <w:r w:rsidRPr="001F3621">
              <w:rPr>
                <w:rFonts w:ascii="Times New Roman" w:eastAsia="Calibri" w:hAnsi="Times New Roman" w:cs="Times New Roman"/>
                <w:sz w:val="20"/>
                <w:szCs w:val="24"/>
              </w:rPr>
              <w:t>сут</w:t>
            </w:r>
            <w:proofErr w:type="spellEnd"/>
            <w:r w:rsidRPr="001F3621">
              <w:rPr>
                <w:rFonts w:ascii="Times New Roman" w:eastAsia="Calibri" w:hAnsi="Times New Roman" w:cs="Times New Roman"/>
                <w:sz w:val="20"/>
                <w:szCs w:val="24"/>
              </w:rPr>
              <w:t>. Високосный год. Преобразования чисел, полученных при измерении стоимости, длины, массы.</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75" w:type="dxa"/>
            <w:vAlign w:val="center"/>
          </w:tcPr>
          <w:p w:rsidR="001F3621" w:rsidRPr="001F3621" w:rsidRDefault="001F3621" w:rsidP="001F3621">
            <w:pPr>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b/>
                <w:sz w:val="20"/>
                <w:szCs w:val="24"/>
                <w:lang w:val="tt-RU"/>
              </w:rPr>
            </w:pPr>
            <w:r w:rsidRPr="001F3621">
              <w:rPr>
                <w:rFonts w:ascii="Times New Roman" w:eastAsia="Calibri" w:hAnsi="Times New Roman" w:cs="Times New Roman"/>
                <w:sz w:val="20"/>
                <w:szCs w:val="24"/>
              </w:rPr>
              <w:t>Нахождение неизвестного компонента сложения и вычитания (в пределах 100). Сложение и вычитание круглых сотен в пределах 1 000.  Сложение и вычитание чисел в пределах 1 000 на основе устных и письменных вычислительных приемов, их проверка. Умножение чисел 10 и 100, деление на 10 и 100 без остатка и с остатком. Умножение и деление круглых десятков, сотен на однозначное число (40 ∙ 2; 400 ∙ 2; 420 ∙ 2; 4</w:t>
            </w:r>
            <w:proofErr w:type="gramStart"/>
            <w:r w:rsidRPr="001F3621">
              <w:rPr>
                <w:rFonts w:ascii="Times New Roman" w:eastAsia="Calibri" w:hAnsi="Times New Roman" w:cs="Times New Roman"/>
                <w:sz w:val="20"/>
                <w:szCs w:val="24"/>
              </w:rPr>
              <w:t xml:space="preserve"> :</w:t>
            </w:r>
            <w:proofErr w:type="gramEnd"/>
            <w:r w:rsidRPr="001F3621">
              <w:rPr>
                <w:rFonts w:ascii="Times New Roman" w:eastAsia="Calibri" w:hAnsi="Times New Roman" w:cs="Times New Roman"/>
                <w:sz w:val="20"/>
                <w:szCs w:val="24"/>
              </w:rPr>
              <w:t xml:space="preserve"> 2; 400 : 2; 460 : 2; 250 : 5). Умножение и деление двузначных и трехзначных чисел без перехода через разряд (24 ∙ 2; 243 ∙ 2; 48</w:t>
            </w:r>
            <w:proofErr w:type="gramStart"/>
            <w:r w:rsidRPr="001F3621">
              <w:rPr>
                <w:rFonts w:ascii="Times New Roman" w:eastAsia="Calibri" w:hAnsi="Times New Roman" w:cs="Times New Roman"/>
                <w:sz w:val="20"/>
                <w:szCs w:val="24"/>
              </w:rPr>
              <w:t xml:space="preserve"> :</w:t>
            </w:r>
            <w:proofErr w:type="gramEnd"/>
            <w:r w:rsidRPr="001F3621">
              <w:rPr>
                <w:rFonts w:ascii="Times New Roman" w:eastAsia="Calibri" w:hAnsi="Times New Roman" w:cs="Times New Roman"/>
                <w:sz w:val="20"/>
                <w:szCs w:val="24"/>
              </w:rPr>
              <w:t xml:space="preserve"> 2; 468 : 2) приемами устных вычислений. Умножение и деление двузначных и трехзначных чисел на однозначное число с переходом через разряд приемами письменных вычислений; </w:t>
            </w:r>
            <w:r w:rsidRPr="001F3621">
              <w:rPr>
                <w:rFonts w:ascii="Times New Roman" w:eastAsia="Calibri" w:hAnsi="Times New Roman" w:cs="Times New Roman"/>
                <w:sz w:val="20"/>
                <w:szCs w:val="24"/>
              </w:rPr>
              <w:lastRenderedPageBreak/>
              <w:t xml:space="preserve">проверка правильности вычислений. Сложение и вычитание чисел, полученных при измерении одной, двумя единицами (мерами) длины, стоимости приемами устных вычислений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45 см; 1 м – 45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16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8 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8 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16 см).</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62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 xml:space="preserve">7. Познавательного </w:t>
            </w:r>
            <w:r w:rsidRPr="001F3621">
              <w:rPr>
                <w:rFonts w:ascii="Times New Roman" w:eastAsia="Calibri" w:hAnsi="Times New Roman" w:cs="Times New Roman"/>
                <w:szCs w:val="24"/>
              </w:rPr>
              <w:lastRenderedPageBreak/>
              <w:t>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4</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Получение одной, нескольких долей предмета, числа. 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Times New Roman"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Простые арифметические задачи на нахождение части числа. Простые арифметические задачи на нахождение неизвестного слагаемого, уменьшаемого, вычитаемого. Простые арифметические задачи на сравнение (отношение) чисел с вопросами: «На сколько больше (меньше)?», «Во сколько раз больше (меньше)?» Составные задачи, решаемые в 2–3 арифметических действия.</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b/>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8"/>
                <w:szCs w:val="28"/>
              </w:rPr>
            </w:pPr>
            <w:r w:rsidRPr="001F3621">
              <w:rPr>
                <w:rFonts w:ascii="Times New Roman" w:eastAsia="Calibri" w:hAnsi="Times New Roman" w:cs="Times New Roman"/>
                <w:b/>
                <w:sz w:val="24"/>
                <w:szCs w:val="24"/>
              </w:rPr>
              <w:t>Повторение</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Действия +,-,*,: с целыми числами, числами, полученными при измерении, обыкновенными и десятичными дробями.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 Диагонали прямоугольника (квадрата), их свойства. Линии в круге: радиус, диаметр, хорда. Обозначение: радиус (R), диаметр (D). Масштаб: 1</w:t>
            </w:r>
            <w:proofErr w:type="gramStart"/>
            <w:r w:rsidRPr="001F3621">
              <w:rPr>
                <w:rFonts w:ascii="Times New Roman" w:eastAsia="Calibri" w:hAnsi="Times New Roman" w:cs="Times New Roman"/>
                <w:sz w:val="20"/>
                <w:szCs w:val="24"/>
              </w:rPr>
              <w:t xml:space="preserve"> :</w:t>
            </w:r>
            <w:proofErr w:type="gramEnd"/>
            <w:r w:rsidRPr="001F3621">
              <w:rPr>
                <w:rFonts w:ascii="Times New Roman" w:eastAsia="Calibri" w:hAnsi="Times New Roman" w:cs="Times New Roman"/>
                <w:sz w:val="20"/>
                <w:szCs w:val="24"/>
              </w:rPr>
              <w:t xml:space="preserve"> 2; 1 : 5; 1 : 10; 1 : 100. Буквы латинского алфавита: А, В, С, D, Е, К, М, О, Р, S, их использование для обозначения </w:t>
            </w:r>
            <w:r w:rsidRPr="001F3621">
              <w:rPr>
                <w:rFonts w:ascii="Times New Roman" w:eastAsia="Calibri" w:hAnsi="Times New Roman" w:cs="Times New Roman"/>
                <w:sz w:val="20"/>
                <w:szCs w:val="24"/>
              </w:rPr>
              <w:lastRenderedPageBreak/>
              <w:t>геометрических фигур.</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lastRenderedPageBreak/>
              <w:t>8</w:t>
            </w:r>
          </w:p>
        </w:tc>
        <w:tc>
          <w:tcPr>
            <w:tcW w:w="6286"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6286"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136</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 КЛАСС</w:t>
      </w:r>
    </w:p>
    <w:tbl>
      <w:tblPr>
        <w:tblStyle w:val="1"/>
        <w:tblW w:w="10485" w:type="dxa"/>
        <w:tblInd w:w="-567" w:type="dxa"/>
        <w:tblLook w:val="04A0" w:firstRow="1" w:lastRow="0" w:firstColumn="1" w:lastColumn="0" w:noHBand="0" w:noVBand="1"/>
      </w:tblPr>
      <w:tblGrid>
        <w:gridCol w:w="640"/>
        <w:gridCol w:w="2190"/>
        <w:gridCol w:w="4111"/>
        <w:gridCol w:w="1134"/>
        <w:gridCol w:w="2410"/>
      </w:tblGrid>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9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90"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Нумерация чисел в пределах 1 000 000. Получение единиц тысяч, десятков тысяч, сотен тысяч. Получение четырех-, пяти-, шестизначных чисел из разрядных слагаемых; разложение чисел в пределах 1 000 000 на разрядные слагаемые. Чтение, запись под диктовку, изображение на калькуляторе чисел в пределах 1 000 000. Разряды: единицы, десятки, сотни тысяч; класс тысяч. Нумерационная таблица, сравнение соседних разрядов, сравнение классов тысяч и единиц. Сравнение чисел в пределах 1 000 000. Числа простые и составные. Обозначение римскими цифрами чисел XIII–XX.</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111" w:type="dxa"/>
            <w:vAlign w:val="center"/>
          </w:tcPr>
          <w:p w:rsidR="001F3621" w:rsidRPr="001F3621" w:rsidRDefault="001F3621" w:rsidP="001F3621">
            <w:pPr>
              <w:spacing w:line="276" w:lineRule="auto"/>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Запись чисел, полученных при измерении одной, двумя единицами (мерами) стоимости, длины, массы, в виде обыкновенных дробей.</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Сложение и вычитание круглых чисел в пределах 1 000 000 (легкие случаи). 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 Сложение и вычитание чисел, полученных при измерении двумя единицами (мерами) стоимости, длины, массы, устно и письменно.</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 xml:space="preserve">6. Экологического </w:t>
            </w:r>
            <w:r w:rsidRPr="001F3621">
              <w:rPr>
                <w:rFonts w:ascii="Times New Roman" w:eastAsia="Calibri" w:hAnsi="Times New Roman" w:cs="Times New Roman"/>
                <w:szCs w:val="24"/>
              </w:rPr>
              <w:lastRenderedPageBreak/>
              <w:t>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4</w:t>
            </w:r>
          </w:p>
        </w:tc>
        <w:tc>
          <w:tcPr>
            <w:tcW w:w="2190"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обыкновенных дробей (включая смешанные числа) с одинаковыми знаменателями.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Times New Roman"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Простые арифметические задачи на нахождение дроби от числа. Простые арифметические задачи на прямую пропорциональную зависимость, на соотношение: расстояние, скорость, время. Составные задачи на встречное движение (равномерное, прямолинейное) двух тел.</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b/>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190"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 xml:space="preserve">Повторение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Действия +,-,*,: с целыми числами, числами, полученными при измерении, обыкновенными и десятичными дробями.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8"/>
                <w:szCs w:val="28"/>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Взаимное положение прямых на плоскости (пересекаются, в том числе перпендикулярные; не пересекаются, т. е. параллельные), в пространстве (наклонные, горизонтальные, вертикальные). Знаки: ┴, ║. Уровень, отвес. Высота треугольника, прямоугольника, квадрата. Геометрические тела: куб, брус. Элементы куба, бруса: грани, </w:t>
            </w:r>
            <w:r w:rsidRPr="001F3621">
              <w:rPr>
                <w:rFonts w:ascii="Times New Roman" w:eastAsia="Calibri" w:hAnsi="Times New Roman" w:cs="Times New Roman"/>
                <w:sz w:val="20"/>
                <w:szCs w:val="24"/>
              </w:rPr>
              <w:lastRenderedPageBreak/>
              <w:t>ребра, вершины; их количество, свойства. Масштаб: 1 : 1 000; 1 : 10 000; 2 : 1; 10 : 1; 100 : 1.</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lastRenderedPageBreak/>
              <w:t>7</w:t>
            </w:r>
          </w:p>
        </w:tc>
        <w:tc>
          <w:tcPr>
            <w:tcW w:w="6301"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301"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136</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 КЛАСС</w:t>
      </w:r>
    </w:p>
    <w:tbl>
      <w:tblPr>
        <w:tblStyle w:val="1"/>
        <w:tblW w:w="0" w:type="auto"/>
        <w:tblInd w:w="-567" w:type="dxa"/>
        <w:tblLook w:val="04A0" w:firstRow="1" w:lastRow="0" w:firstColumn="1" w:lastColumn="0" w:noHBand="0" w:noVBand="1"/>
      </w:tblPr>
      <w:tblGrid>
        <w:gridCol w:w="638"/>
        <w:gridCol w:w="2192"/>
        <w:gridCol w:w="4111"/>
        <w:gridCol w:w="1134"/>
        <w:gridCol w:w="2403"/>
      </w:tblGrid>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92"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03"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92"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 xml:space="preserve">Числовой ряд в пределах 1 000 000. Присчитывание, отсчитывание по 1 ед. тыс., 1 </w:t>
            </w:r>
            <w:proofErr w:type="spellStart"/>
            <w:r w:rsidRPr="001F3621">
              <w:rPr>
                <w:rFonts w:ascii="Times New Roman" w:eastAsia="Calibri" w:hAnsi="Times New Roman" w:cs="Times New Roman"/>
                <w:sz w:val="20"/>
                <w:szCs w:val="24"/>
              </w:rPr>
              <w:t>дес</w:t>
            </w:r>
            <w:proofErr w:type="spellEnd"/>
            <w:r w:rsidRPr="001F3621">
              <w:rPr>
                <w:rFonts w:ascii="Times New Roman" w:eastAsia="Calibri" w:hAnsi="Times New Roman" w:cs="Times New Roman"/>
                <w:sz w:val="20"/>
                <w:szCs w:val="24"/>
              </w:rPr>
              <w:t>. тыс., 1 сот. тыс. в пределах 1 000 000.</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92"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Запись чисел, полученных при измерении двумя, одной единицами (мерами) стоимости, длины, массы, виде десятичных дробей и обратное преобразование.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20</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Сложение и вычитание чисел в пределах 1 000 000 устно (легкие случаи) и письменно. Умножение и деление на однозначное число, круглые десятки чисел в пределах 1 000 000 устно (легкие случаи) и письменно. Умножение и деление чисел в пределах 1 000 000 на двузначное число письменно. Деление с остатком в пределах 1 000 000. Проверка арифметических действий. Сложение и вычитание чисел с помощью калькулятора. Сложение и вычитание чисел, полученных при измерении двумя единицами (мерами) времени, письменно (легкие случаи). Умножение и деление чисел, полученных при измерении двумя единицами (мерами) стоимости, длины, массы, на однозначное число, круглые десятки, двузначное число письменно.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25</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1.</w:t>
            </w:r>
            <w:r w:rsidRPr="001F3621">
              <w:rPr>
                <w:rFonts w:ascii="Times New Roman" w:eastAsia="Calibri" w:hAnsi="Times New Roman" w:cs="Times New Roman"/>
                <w:bCs/>
                <w:szCs w:val="24"/>
              </w:rPr>
              <w:t xml:space="preserve"> </w:t>
            </w:r>
            <w:r w:rsidRPr="001F3621">
              <w:rPr>
                <w:rFonts w:ascii="Times New Roman" w:eastAsia="Calibri" w:hAnsi="Times New Roman" w:cs="Times New Roman"/>
                <w:szCs w:val="24"/>
              </w:rPr>
              <w:t>Гражданско-патриотического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92"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Приведение обыкновенных дробей к общему знаменателю (легкие случаи). Сложение и вычитание обыкновенных дробей с разными знаменателями (легкие случаи). 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 Нахождение десятичной дроби от числа. Сложение и вычитание десятичных дробей с одинаковыми и разными знаменателями.</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30</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Простые арифметические задачи на определение продолжительности, начала и окончания события. Простые арифметические задачи на нахождение десятичной дроби от числа. Составные задачи на прямое и обратное приведение к единице; на движение в одном и противоположном направлениях двух тел.  Составные задачи, решаемые в 3–4 арифметических действия.</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8</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Параллелограмм, ромб. Свойства элементов. Высота параллелограмма (ромба). Построение параллелограмма (ромба).</w:t>
            </w:r>
          </w:p>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центра симметрии. </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14</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303"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03"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303" w:type="dxa"/>
            <w:gridSpan w:val="2"/>
            <w:vAlign w:val="center"/>
          </w:tcPr>
          <w:p w:rsidR="001F3621" w:rsidRPr="001F3621" w:rsidRDefault="001F3621" w:rsidP="001F3621">
            <w:pPr>
              <w:spacing w:line="276" w:lineRule="auto"/>
              <w:jc w:val="both"/>
              <w:rPr>
                <w:rFonts w:ascii="Times New Roman" w:eastAsia="Calibri" w:hAnsi="Times New Roman" w:cs="Times New Roman"/>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03"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03"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8 КЛАСС</w:t>
      </w:r>
    </w:p>
    <w:tbl>
      <w:tblPr>
        <w:tblStyle w:val="1"/>
        <w:tblW w:w="10485" w:type="dxa"/>
        <w:tblInd w:w="-567" w:type="dxa"/>
        <w:tblLook w:val="04A0" w:firstRow="1" w:lastRow="0" w:firstColumn="1" w:lastColumn="0" w:noHBand="0" w:noVBand="1"/>
      </w:tblPr>
      <w:tblGrid>
        <w:gridCol w:w="675"/>
        <w:gridCol w:w="2155"/>
        <w:gridCol w:w="4395"/>
        <w:gridCol w:w="850"/>
        <w:gridCol w:w="2410"/>
      </w:tblGrid>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39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 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55"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395"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Присчитывание, отсчитывание равными числовыми группами по 2, 20, 200, 2 000, 20 000; по 5, 50, 500, 5 000, 50 000; по 25, 250, 2 500, 25 000 в пределах 1 000 000, устно и с записью получаемых при счете чисел.</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55"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Числа, полученные при измерении одной, двумя единицами площади, их преобразования, выражение в десятичных дробях (легкие случаи). Единицы измерения площади: 1 кв. мм (1 мм²), 1 кв. см (1 см²), 1 кв. </w:t>
            </w:r>
            <w:proofErr w:type="spellStart"/>
            <w:r w:rsidRPr="001F3621">
              <w:rPr>
                <w:rFonts w:ascii="Times New Roman" w:eastAsia="Calibri" w:hAnsi="Times New Roman" w:cs="Times New Roman"/>
                <w:sz w:val="20"/>
                <w:szCs w:val="24"/>
              </w:rPr>
              <w:t>дм</w:t>
            </w:r>
            <w:proofErr w:type="spellEnd"/>
            <w:r w:rsidRPr="001F3621">
              <w:rPr>
                <w:rFonts w:ascii="Times New Roman" w:eastAsia="Calibri" w:hAnsi="Times New Roman" w:cs="Times New Roman"/>
                <w:sz w:val="20"/>
                <w:szCs w:val="24"/>
              </w:rPr>
              <w:t xml:space="preserve"> (1 дм²), 1 кв. м (1 м²), 1 кв. км (1 км²); их соотношения: 1 см² = 100 мм², 1 дм² = 100 см², 1 м² = 100 дм², 1 м² = 10 000 см², 1 км² = 1 000 000 м². Единицы измерения земельных площадей: 1 га, 1 а. Соотношения: 1 а = 100 м², 1 га = 100 а, 1 га = 10 000 м².</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55"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Сложение, вычитание, умножение и деление на однозначное, двузначное число (легкие случаи) чисел, полученных при измерении одной, двумя единицами (мерами) стоимости, длины, массы, выраженных в десятичных дробях, письменно. </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21</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55"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Замена целых и смешанных чисел неправильными дробями. Умножение и деление обыкновенных и десятичных дробей на однозначное, двузначное число (легкие случаи). Умножение и деление десятичных дробей на 10, 100, 1 000.</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55"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Простые арифметические задачи на нахождение числа по одной его доле, выраженной обыкновенной или десятичной дробью. Простые арифметические задачи на нахождение среднего арифметического двух и более чисел. Составные задачи на пропорциональное деление, «на части», способом принятия общего количества за единицу.</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55"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b/>
                <w:sz w:val="24"/>
                <w:szCs w:val="24"/>
              </w:rPr>
              <w:t>Геометрический материал</w:t>
            </w:r>
          </w:p>
        </w:tc>
        <w:tc>
          <w:tcPr>
            <w:tcW w:w="4395" w:type="dxa"/>
            <w:vAlign w:val="center"/>
          </w:tcPr>
          <w:p w:rsidR="001F3621" w:rsidRPr="001F3621" w:rsidRDefault="001F3621" w:rsidP="001F3621">
            <w:pPr>
              <w:jc w:val="both"/>
              <w:rPr>
                <w:rFonts w:ascii="Times New Roman" w:eastAsia="Calibri" w:hAnsi="Times New Roman" w:cs="Times New Roman"/>
                <w:szCs w:val="24"/>
              </w:rPr>
            </w:pPr>
            <w:r w:rsidRPr="001F3621">
              <w:rPr>
                <w:rFonts w:ascii="Times New Roman" w:eastAsia="Calibri" w:hAnsi="Times New Roman" w:cs="Times New Roman"/>
                <w:sz w:val="20"/>
                <w:szCs w:val="24"/>
              </w:rPr>
              <w:t>Градус. Обозначение: 1. Градусное измерение углов. Величина прямого, острого, тупого, развернутого, полного углов. Транспортир, элементы транспортира. Построение и измерение углов с помощью транспортира. Смежные углы, сумма смежных углов, углов треугольника.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 Площадь. Обозначение: S. Измерение и вычисление площади прямоугольника (квадрата). Длина окружности: С = 2 π R (С = π D). Сектор, сегмент. Площадь круга: S = π R². Линейные, столбчатые, круговые диаграммы. Построение отрезка, треугольника, четырехугольника, окружности, симметричных относительно оси, центра симметрии.</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850"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 xml:space="preserve">Анализ контрольных и практических работ </w:t>
            </w:r>
          </w:p>
        </w:tc>
        <w:tc>
          <w:tcPr>
            <w:tcW w:w="850"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7225"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9 КЛАСС</w:t>
      </w:r>
    </w:p>
    <w:tbl>
      <w:tblPr>
        <w:tblStyle w:val="1"/>
        <w:tblW w:w="10485" w:type="dxa"/>
        <w:tblInd w:w="-567" w:type="dxa"/>
        <w:tblLook w:val="04A0" w:firstRow="1" w:lastRow="0" w:firstColumn="1" w:lastColumn="0" w:noHBand="0" w:noVBand="1"/>
      </w:tblPr>
      <w:tblGrid>
        <w:gridCol w:w="675"/>
        <w:gridCol w:w="2155"/>
        <w:gridCol w:w="4395"/>
        <w:gridCol w:w="850"/>
        <w:gridCol w:w="2410"/>
      </w:tblGrid>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39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 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Нумерация.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Единицы измерения и их соотношения.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xml:space="preserve">), метр (1 м), километр (1 км). Единицы измерения массы: грамм (1 г), килограмм (1 кг), центнер (1 ц), тонна (1 т). Единица измерения емкости: литр (1 л). Единицы измерения времени: секунда (1 с), минута (1 мин), час (1 ч), сутки (1 </w:t>
            </w:r>
            <w:proofErr w:type="spellStart"/>
            <w:r w:rsidRPr="001F3621">
              <w:rPr>
                <w:rFonts w:ascii="Times New Roman" w:eastAsia="Calibri" w:hAnsi="Times New Roman" w:cs="Times New Roman"/>
                <w:sz w:val="20"/>
                <w:szCs w:val="24"/>
                <w:lang w:eastAsia="ar-SA"/>
              </w:rPr>
              <w:t>сут</w:t>
            </w:r>
            <w:proofErr w:type="spellEnd"/>
            <w:r w:rsidRPr="001F3621">
              <w:rPr>
                <w:rFonts w:ascii="Times New Roman" w:eastAsia="Calibri" w:hAnsi="Times New Roman" w:cs="Times New Roman"/>
                <w:sz w:val="20"/>
                <w:szCs w:val="24"/>
                <w:lang w:eastAsia="ar-SA"/>
              </w:rPr>
              <w:t xml:space="preserve">.), неделя (1 </w:t>
            </w:r>
            <w:proofErr w:type="spellStart"/>
            <w:r w:rsidRPr="001F3621">
              <w:rPr>
                <w:rFonts w:ascii="Times New Roman" w:eastAsia="Calibri" w:hAnsi="Times New Roman" w:cs="Times New Roman"/>
                <w:sz w:val="20"/>
                <w:szCs w:val="24"/>
                <w:lang w:eastAsia="ar-SA"/>
              </w:rPr>
              <w:t>нед</w:t>
            </w:r>
            <w:proofErr w:type="spellEnd"/>
            <w:r w:rsidRPr="001F3621">
              <w:rPr>
                <w:rFonts w:ascii="Times New Roman" w:eastAsia="Calibri" w:hAnsi="Times New Roman" w:cs="Times New Roman"/>
                <w:sz w:val="20"/>
                <w:szCs w:val="24"/>
                <w:lang w:eastAsia="ar-SA"/>
              </w:rP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кубический метр (1 куб. м), кубический километр (1 куб. км). Соотношения между единицами измерения однородных величин. Сравнение и упорядочение однородных величин. 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действия.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 xml:space="preserve">Сложение, вычитание, умножение и деление. Названия компонентов арифметических действий, знаки действий. 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Алгоритмы письменного сложения, вычитания, умножения и деления многозначных чисел. Нахождение неизвестного компонента сложения и вычитания. Способы проверки правильности вычислений (алгоритм, обратное действие, оценка достоверности результата). Сложение и вычитание чисел, полученных при измерении одной, двумя мерами, без преобразования и с преобразованием, в пределах 100 000. Умножение и деление целых чисел, полученных при счете и при измерении, на однозначное, двузначное число. Порядок действий. Нахождение значения числового выражения, состоящего из 3–4 арифметических действий. Использование микрокалькулятора </w:t>
            </w:r>
            <w:r w:rsidRPr="001F3621">
              <w:rPr>
                <w:rFonts w:ascii="Times New Roman" w:eastAsia="Calibri" w:hAnsi="Times New Roman" w:cs="Times New Roman"/>
                <w:sz w:val="20"/>
                <w:szCs w:val="24"/>
                <w:lang w:eastAsia="ar-SA"/>
              </w:rPr>
              <w:lastRenderedPageBreak/>
              <w:t>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20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4</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Дроби.</w:t>
            </w:r>
          </w:p>
        </w:tc>
        <w:tc>
          <w:tcPr>
            <w:tcW w:w="4395" w:type="dxa"/>
            <w:vAlign w:val="center"/>
          </w:tcPr>
          <w:p w:rsidR="001F3621" w:rsidRPr="001F3621" w:rsidRDefault="001F3621" w:rsidP="001F3621">
            <w:pPr>
              <w:suppressAutoHyphens/>
              <w:jc w:val="both"/>
              <w:rPr>
                <w:rFonts w:ascii="Times New Roman" w:eastAsia="Calibri" w:hAnsi="Times New Roman" w:cs="Times New Roman"/>
                <w:sz w:val="20"/>
                <w:szCs w:val="24"/>
              </w:rPr>
            </w:pPr>
            <w:r w:rsidRPr="001F3621">
              <w:rPr>
                <w:rFonts w:ascii="Times New Roman" w:eastAsia="Calibri" w:hAnsi="Times New Roman" w:cs="Times New Roman"/>
                <w:sz w:val="20"/>
                <w:szCs w:val="24"/>
                <w:lang w:eastAsia="ar-SA"/>
              </w:rPr>
              <w:t>Доля величины (половина, треть, четверть, десятая, сотая, тысячная). Получение долей. Сравнение долей. 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Смешанное число. Получение, чтение, запись, сравнение смешанных чисел. 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Сравнение дробей с разными числителями и знаменателями. Сложение и вычитание обыкновенных дробей с одинаковыми знаменателями. Нахождение одной или нескольких частей числа. Десятичная дробь. Чтение, запись десятичных дробей. Выражение десятичных дробей в более крупных (мелких), одинаковых долях. Сравнение десятичных дробей. Сложение и вычитание десятичных дробей (все случаи).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Нахождение десятичной дроби от числа.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Понятие «процента</w:t>
            </w:r>
            <w:r w:rsidRPr="001F3621">
              <w:rPr>
                <w:rFonts w:ascii="Times New Roman" w:eastAsia="Calibri" w:hAnsi="Times New Roman" w:cs="Times New Roman"/>
                <w:i/>
                <w:sz w:val="20"/>
                <w:szCs w:val="24"/>
                <w:lang w:eastAsia="ar-SA"/>
              </w:rPr>
              <w:t>».</w:t>
            </w:r>
            <w:r w:rsidRPr="001F3621">
              <w:rPr>
                <w:rFonts w:ascii="Times New Roman" w:eastAsia="Calibri" w:hAnsi="Times New Roman" w:cs="Times New Roman"/>
                <w:sz w:val="20"/>
                <w:szCs w:val="24"/>
                <w:lang w:eastAsia="ar-SA"/>
              </w:rPr>
              <w:t xml:space="preserve"> Нахождение одного процента от числа. Нахождение нескольких процентов от числа.</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задачи.</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0"/>
                <w:szCs w:val="24"/>
                <w:lang w:eastAsia="ar-SA"/>
              </w:rPr>
            </w:pPr>
            <w:r w:rsidRPr="001F3621">
              <w:rPr>
                <w:rFonts w:ascii="Times New Roman" w:eastAsia="Calibri" w:hAnsi="Times New Roman" w:cs="Times New Roman"/>
                <w:sz w:val="20"/>
                <w:szCs w:val="24"/>
                <w:lang w:eastAsia="ar-SA"/>
              </w:rPr>
              <w:t>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Планирование хода решения задачи. Арифметические задачи, связанные с программой профильного труда.</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6</w:t>
            </w:r>
          </w:p>
        </w:tc>
        <w:tc>
          <w:tcPr>
            <w:tcW w:w="2155" w:type="dxa"/>
            <w:vAlign w:val="center"/>
          </w:tcPr>
          <w:p w:rsidR="001F3621" w:rsidRPr="001F3621" w:rsidRDefault="001F3621" w:rsidP="001F3621">
            <w:pPr>
              <w:suppressAutoHyphens/>
              <w:jc w:val="both"/>
              <w:rPr>
                <w:rFonts w:ascii="Times New Roman" w:eastAsia="Calibri" w:hAnsi="Times New Roman" w:cs="Times New Roman"/>
                <w:sz w:val="24"/>
                <w:szCs w:val="24"/>
              </w:rPr>
            </w:pPr>
            <w:r w:rsidRPr="001F3621">
              <w:rPr>
                <w:rFonts w:ascii="Times New Roman" w:eastAsia="Calibri" w:hAnsi="Times New Roman" w:cs="Times New Roman"/>
                <w:b/>
                <w:sz w:val="24"/>
                <w:szCs w:val="24"/>
                <w:lang w:eastAsia="ar-SA"/>
              </w:rPr>
              <w:t>Геометрический материал</w:t>
            </w:r>
          </w:p>
        </w:tc>
        <w:tc>
          <w:tcPr>
            <w:tcW w:w="4395" w:type="dxa"/>
            <w:vAlign w:val="center"/>
          </w:tcPr>
          <w:p w:rsidR="001F3621" w:rsidRPr="001F3621" w:rsidRDefault="001F3621" w:rsidP="001F3621">
            <w:pPr>
              <w:suppressAutoHyphens/>
              <w:jc w:val="both"/>
              <w:rPr>
                <w:rFonts w:ascii="Times New Roman" w:eastAsia="Times New Roman" w:hAnsi="Times New Roman" w:cs="Times New Roman"/>
                <w:spacing w:val="-2"/>
                <w:sz w:val="20"/>
                <w:szCs w:val="24"/>
                <w:lang w:eastAsia="ar-SA"/>
              </w:rPr>
            </w:pPr>
            <w:r w:rsidRPr="001F3621">
              <w:rPr>
                <w:rFonts w:ascii="Times New Roman" w:eastAsia="Calibri" w:hAnsi="Times New Roman" w:cs="Times New Roman"/>
                <w:sz w:val="20"/>
                <w:szCs w:val="24"/>
                <w:lang w:eastAsia="ar-SA"/>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инструментов для выполнения построений. 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Углы, виды углов, смежные углы. Градус как мера угла. Сумма смежных углов. Сумма углов треугольника. 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Периметр. Вычисление периметра треугольника, прямоугольника, квадрата. Площадь геометрической фигуры. Обозначение: S. Вычисление площади прямоугольника (квадрата). 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прямоугольного параллелепипеда (в том числе куба). Площадь боковой и полной поверхности прямоугольного параллелепипеда (в том числе куба). Объем геометрического тела. Обозначение: </w:t>
            </w:r>
            <w:r w:rsidRPr="001F3621">
              <w:rPr>
                <w:rFonts w:ascii="Times New Roman" w:eastAsia="Calibri" w:hAnsi="Times New Roman" w:cs="Times New Roman"/>
                <w:b/>
                <w:sz w:val="20"/>
                <w:szCs w:val="24"/>
                <w:lang w:eastAsia="ar-SA"/>
              </w:rPr>
              <w:t>V</w:t>
            </w:r>
            <w:r w:rsidRPr="001F3621">
              <w:rPr>
                <w:rFonts w:ascii="Times New Roman" w:eastAsia="Calibri" w:hAnsi="Times New Roman" w:cs="Times New Roman"/>
                <w:sz w:val="20"/>
                <w:szCs w:val="24"/>
                <w:lang w:eastAsia="ar-SA"/>
              </w:rPr>
              <w:t xml:space="preserve">. Измерение и вычисление объема прямоугольного параллелепипеда (в том числе куба). </w:t>
            </w:r>
            <w:r w:rsidRPr="001F3621">
              <w:rPr>
                <w:rFonts w:ascii="Times New Roman" w:eastAsia="Times New Roman" w:hAnsi="Times New Roman" w:cs="Times New Roman"/>
                <w:spacing w:val="-2"/>
                <w:sz w:val="20"/>
                <w:szCs w:val="24"/>
                <w:lang w:eastAsia="ar-SA"/>
              </w:rPr>
              <w:t>Геометрические формы в окружающем мире.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контрольных и проверочных работ</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Проверочные по геометрическому материалу</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4</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7225"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562A8A" w:rsidRDefault="00562A8A"/>
    <w:sectPr w:rsidR="00562A8A" w:rsidSect="001F3621">
      <w:footerReference w:type="default" r:id="rId8"/>
      <w:pgSz w:w="11906" w:h="16838" w:code="9"/>
      <w:pgMar w:top="567" w:right="567" w:bottom="567" w:left="1418"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FBC" w:rsidRDefault="00774FBC">
      <w:pPr>
        <w:spacing w:after="0" w:line="240" w:lineRule="auto"/>
      </w:pPr>
      <w:r>
        <w:separator/>
      </w:r>
    </w:p>
  </w:endnote>
  <w:endnote w:type="continuationSeparator" w:id="0">
    <w:p w:rsidR="00774FBC" w:rsidRDefault="0077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341757"/>
      <w:docPartObj>
        <w:docPartGallery w:val="Page Numbers (Bottom of Page)"/>
        <w:docPartUnique/>
      </w:docPartObj>
    </w:sdtPr>
    <w:sdtEndPr>
      <w:rPr>
        <w:rFonts w:ascii="Times New Roman" w:hAnsi="Times New Roman" w:cs="Times New Roman"/>
        <w:sz w:val="24"/>
        <w:szCs w:val="24"/>
      </w:rPr>
    </w:sdtEndPr>
    <w:sdtContent>
      <w:p w:rsidR="001F3621" w:rsidRPr="00202485" w:rsidRDefault="001F3621" w:rsidP="001F3621">
        <w:pPr>
          <w:pStyle w:val="12"/>
          <w:jc w:val="right"/>
          <w:rPr>
            <w:rFonts w:ascii="Times New Roman" w:hAnsi="Times New Roman" w:cs="Times New Roman"/>
            <w:sz w:val="24"/>
            <w:szCs w:val="24"/>
          </w:rPr>
        </w:pPr>
        <w:r w:rsidRPr="00202485">
          <w:rPr>
            <w:rFonts w:ascii="Times New Roman" w:hAnsi="Times New Roman" w:cs="Times New Roman"/>
            <w:sz w:val="24"/>
            <w:szCs w:val="24"/>
          </w:rPr>
          <w:fldChar w:fldCharType="begin"/>
        </w:r>
        <w:r w:rsidRPr="00202485">
          <w:rPr>
            <w:rFonts w:ascii="Times New Roman" w:hAnsi="Times New Roman" w:cs="Times New Roman"/>
            <w:sz w:val="24"/>
            <w:szCs w:val="24"/>
          </w:rPr>
          <w:instrText>PAGE   \* MERGEFORMAT</w:instrText>
        </w:r>
        <w:r w:rsidRPr="00202485">
          <w:rPr>
            <w:rFonts w:ascii="Times New Roman" w:hAnsi="Times New Roman" w:cs="Times New Roman"/>
            <w:sz w:val="24"/>
            <w:szCs w:val="24"/>
          </w:rPr>
          <w:fldChar w:fldCharType="separate"/>
        </w:r>
        <w:r w:rsidR="001924FB">
          <w:rPr>
            <w:rFonts w:ascii="Times New Roman" w:hAnsi="Times New Roman" w:cs="Times New Roman"/>
            <w:noProof/>
            <w:sz w:val="24"/>
            <w:szCs w:val="24"/>
          </w:rPr>
          <w:t>36</w:t>
        </w:r>
        <w:r w:rsidRPr="0020248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FBC" w:rsidRDefault="00774FBC">
      <w:pPr>
        <w:spacing w:after="0" w:line="240" w:lineRule="auto"/>
      </w:pPr>
      <w:r>
        <w:separator/>
      </w:r>
    </w:p>
  </w:footnote>
  <w:footnote w:type="continuationSeparator" w:id="0">
    <w:p w:rsidR="00774FBC" w:rsidRDefault="00774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1DC"/>
    <w:multiLevelType w:val="hybridMultilevel"/>
    <w:tmpl w:val="AE825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E044B"/>
    <w:multiLevelType w:val="hybridMultilevel"/>
    <w:tmpl w:val="D15C66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AE72A0"/>
    <w:multiLevelType w:val="hybridMultilevel"/>
    <w:tmpl w:val="49FA4B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570C4"/>
    <w:multiLevelType w:val="hybridMultilevel"/>
    <w:tmpl w:val="B308CB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B9784D"/>
    <w:multiLevelType w:val="hybridMultilevel"/>
    <w:tmpl w:val="02CED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B2062E"/>
    <w:multiLevelType w:val="hybridMultilevel"/>
    <w:tmpl w:val="A05C5A26"/>
    <w:lvl w:ilvl="0" w:tplc="799CFBB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201492"/>
    <w:multiLevelType w:val="hybridMultilevel"/>
    <w:tmpl w:val="B4EC3E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D803A6"/>
    <w:multiLevelType w:val="hybridMultilevel"/>
    <w:tmpl w:val="FB80FB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FF4CEF"/>
    <w:multiLevelType w:val="hybridMultilevel"/>
    <w:tmpl w:val="6078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193C1F"/>
    <w:multiLevelType w:val="hybridMultilevel"/>
    <w:tmpl w:val="4288C4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CD32DF"/>
    <w:multiLevelType w:val="hybridMultilevel"/>
    <w:tmpl w:val="B86A6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5873B8"/>
    <w:multiLevelType w:val="hybridMultilevel"/>
    <w:tmpl w:val="4822D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7072B5"/>
    <w:multiLevelType w:val="hybridMultilevel"/>
    <w:tmpl w:val="92BE1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48690F"/>
    <w:multiLevelType w:val="hybridMultilevel"/>
    <w:tmpl w:val="4E0C7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6421C6"/>
    <w:multiLevelType w:val="hybridMultilevel"/>
    <w:tmpl w:val="E2405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6922D2"/>
    <w:multiLevelType w:val="hybridMultilevel"/>
    <w:tmpl w:val="0CD21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EC6CFD"/>
    <w:multiLevelType w:val="hybridMultilevel"/>
    <w:tmpl w:val="0228F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103CD1"/>
    <w:multiLevelType w:val="hybridMultilevel"/>
    <w:tmpl w:val="D8E2E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B4347F"/>
    <w:multiLevelType w:val="hybridMultilevel"/>
    <w:tmpl w:val="092C3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F686770"/>
    <w:multiLevelType w:val="hybridMultilevel"/>
    <w:tmpl w:val="DE84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9A528E"/>
    <w:multiLevelType w:val="hybridMultilevel"/>
    <w:tmpl w:val="6696D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DE008C"/>
    <w:multiLevelType w:val="hybridMultilevel"/>
    <w:tmpl w:val="511619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FF2F24"/>
    <w:multiLevelType w:val="hybridMultilevel"/>
    <w:tmpl w:val="6512B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D41A0A"/>
    <w:multiLevelType w:val="hybridMultilevel"/>
    <w:tmpl w:val="73EC7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05621B"/>
    <w:multiLevelType w:val="hybridMultilevel"/>
    <w:tmpl w:val="DD66360C"/>
    <w:lvl w:ilvl="0" w:tplc="799CFBB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7E2AA0"/>
    <w:multiLevelType w:val="hybridMultilevel"/>
    <w:tmpl w:val="11CA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2F12AF"/>
    <w:multiLevelType w:val="hybridMultilevel"/>
    <w:tmpl w:val="3F9C8FBE"/>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6D0C78"/>
    <w:multiLevelType w:val="hybridMultilevel"/>
    <w:tmpl w:val="15CC8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7"/>
  </w:num>
  <w:num w:numId="4">
    <w:abstractNumId w:val="23"/>
  </w:num>
  <w:num w:numId="5">
    <w:abstractNumId w:val="13"/>
  </w:num>
  <w:num w:numId="6">
    <w:abstractNumId w:val="22"/>
  </w:num>
  <w:num w:numId="7">
    <w:abstractNumId w:val="19"/>
  </w:num>
  <w:num w:numId="8">
    <w:abstractNumId w:val="12"/>
  </w:num>
  <w:num w:numId="9">
    <w:abstractNumId w:val="11"/>
  </w:num>
  <w:num w:numId="10">
    <w:abstractNumId w:val="20"/>
  </w:num>
  <w:num w:numId="11">
    <w:abstractNumId w:val="8"/>
  </w:num>
  <w:num w:numId="12">
    <w:abstractNumId w:val="14"/>
  </w:num>
  <w:num w:numId="13">
    <w:abstractNumId w:val="16"/>
  </w:num>
  <w:num w:numId="14">
    <w:abstractNumId w:val="25"/>
  </w:num>
  <w:num w:numId="15">
    <w:abstractNumId w:val="15"/>
  </w:num>
  <w:num w:numId="16">
    <w:abstractNumId w:val="4"/>
  </w:num>
  <w:num w:numId="17">
    <w:abstractNumId w:val="26"/>
  </w:num>
  <w:num w:numId="18">
    <w:abstractNumId w:val="7"/>
  </w:num>
  <w:num w:numId="19">
    <w:abstractNumId w:val="6"/>
  </w:num>
  <w:num w:numId="20">
    <w:abstractNumId w:val="1"/>
  </w:num>
  <w:num w:numId="21">
    <w:abstractNumId w:val="27"/>
  </w:num>
  <w:num w:numId="22">
    <w:abstractNumId w:val="21"/>
  </w:num>
  <w:num w:numId="23">
    <w:abstractNumId w:val="3"/>
  </w:num>
  <w:num w:numId="24">
    <w:abstractNumId w:val="9"/>
  </w:num>
  <w:num w:numId="25">
    <w:abstractNumId w:val="2"/>
  </w:num>
  <w:num w:numId="26">
    <w:abstractNumId w:val="0"/>
  </w:num>
  <w:num w:numId="27">
    <w:abstractNumId w:val="2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357"/>
    <w:rsid w:val="00162910"/>
    <w:rsid w:val="001924FB"/>
    <w:rsid w:val="001B470B"/>
    <w:rsid w:val="001F3621"/>
    <w:rsid w:val="00304F17"/>
    <w:rsid w:val="00322146"/>
    <w:rsid w:val="00347847"/>
    <w:rsid w:val="00561116"/>
    <w:rsid w:val="00562A8A"/>
    <w:rsid w:val="005766B3"/>
    <w:rsid w:val="005C5357"/>
    <w:rsid w:val="005D3FB4"/>
    <w:rsid w:val="006729A1"/>
    <w:rsid w:val="006872FC"/>
    <w:rsid w:val="00707815"/>
    <w:rsid w:val="00734AAD"/>
    <w:rsid w:val="00774FBC"/>
    <w:rsid w:val="0082725D"/>
    <w:rsid w:val="00887A0C"/>
    <w:rsid w:val="00A30751"/>
    <w:rsid w:val="00B262B3"/>
    <w:rsid w:val="00C741F8"/>
    <w:rsid w:val="00ED5B50"/>
    <w:rsid w:val="00EE4940"/>
    <w:rsid w:val="00FF4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3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1F3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F362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semiHidden/>
    <w:rsid w:val="001F3621"/>
    <w:pPr>
      <w:spacing w:after="200" w:line="276" w:lineRule="auto"/>
    </w:pPr>
    <w:rPr>
      <w:rFonts w:ascii="Calibri" w:eastAsia="Calibri" w:hAnsi="Calibri" w:cs="Times New Roman"/>
      <w:sz w:val="20"/>
      <w:szCs w:val="20"/>
    </w:rPr>
  </w:style>
  <w:style w:type="character" w:customStyle="1" w:styleId="a5">
    <w:name w:val="Текст сноски Знак"/>
    <w:basedOn w:val="a0"/>
    <w:link w:val="a4"/>
    <w:uiPriority w:val="99"/>
    <w:semiHidden/>
    <w:rsid w:val="001F3621"/>
    <w:rPr>
      <w:rFonts w:ascii="Calibri" w:eastAsia="Calibri" w:hAnsi="Calibri" w:cs="Times New Roman"/>
      <w:sz w:val="20"/>
      <w:szCs w:val="20"/>
    </w:rPr>
  </w:style>
  <w:style w:type="paragraph" w:styleId="3">
    <w:name w:val="Body Text 3"/>
    <w:basedOn w:val="a"/>
    <w:link w:val="30"/>
    <w:semiHidden/>
    <w:unhideWhenUsed/>
    <w:rsid w:val="001F3621"/>
    <w:pPr>
      <w:spacing w:after="0" w:line="240" w:lineRule="auto"/>
      <w:jc w:val="both"/>
    </w:pPr>
    <w:rPr>
      <w:rFonts w:ascii="Times New Roman" w:eastAsia="Times New Roman" w:hAnsi="Times New Roman" w:cs="Times New Roman"/>
      <w:sz w:val="28"/>
      <w:szCs w:val="28"/>
      <w:lang w:eastAsia="zh-CN"/>
    </w:rPr>
  </w:style>
  <w:style w:type="character" w:customStyle="1" w:styleId="30">
    <w:name w:val="Основной текст 3 Знак"/>
    <w:basedOn w:val="a0"/>
    <w:link w:val="3"/>
    <w:semiHidden/>
    <w:rsid w:val="001F3621"/>
    <w:rPr>
      <w:rFonts w:ascii="Times New Roman" w:eastAsia="Times New Roman" w:hAnsi="Times New Roman" w:cs="Times New Roman"/>
      <w:sz w:val="28"/>
      <w:szCs w:val="28"/>
      <w:lang w:eastAsia="zh-CN"/>
    </w:rPr>
  </w:style>
  <w:style w:type="paragraph" w:customStyle="1" w:styleId="10">
    <w:name w:val="Верхний колонтитул1"/>
    <w:basedOn w:val="a"/>
    <w:next w:val="a6"/>
    <w:link w:val="a7"/>
    <w:uiPriority w:val="99"/>
    <w:unhideWhenUsed/>
    <w:rsid w:val="001F3621"/>
    <w:pPr>
      <w:tabs>
        <w:tab w:val="center" w:pos="4677"/>
        <w:tab w:val="right" w:pos="9355"/>
      </w:tabs>
      <w:spacing w:after="0" w:line="240" w:lineRule="auto"/>
    </w:pPr>
  </w:style>
  <w:style w:type="paragraph" w:styleId="a6">
    <w:name w:val="header"/>
    <w:basedOn w:val="a"/>
    <w:link w:val="11"/>
    <w:uiPriority w:val="99"/>
    <w:semiHidden/>
    <w:unhideWhenUsed/>
    <w:rsid w:val="001F3621"/>
    <w:pPr>
      <w:tabs>
        <w:tab w:val="center" w:pos="4677"/>
        <w:tab w:val="right" w:pos="9355"/>
      </w:tabs>
      <w:spacing w:after="0" w:line="240" w:lineRule="auto"/>
    </w:pPr>
  </w:style>
  <w:style w:type="character" w:customStyle="1" w:styleId="11">
    <w:name w:val="Верхний колонтитул Знак1"/>
    <w:basedOn w:val="a0"/>
    <w:link w:val="a6"/>
    <w:uiPriority w:val="99"/>
    <w:semiHidden/>
    <w:rsid w:val="001F3621"/>
  </w:style>
  <w:style w:type="character" w:customStyle="1" w:styleId="a7">
    <w:name w:val="Верхний колонтитул Знак"/>
    <w:basedOn w:val="a0"/>
    <w:link w:val="10"/>
    <w:uiPriority w:val="99"/>
    <w:rsid w:val="001F3621"/>
  </w:style>
  <w:style w:type="paragraph" w:customStyle="1" w:styleId="12">
    <w:name w:val="Нижний колонтитул1"/>
    <w:basedOn w:val="a"/>
    <w:next w:val="a8"/>
    <w:link w:val="a9"/>
    <w:uiPriority w:val="99"/>
    <w:unhideWhenUsed/>
    <w:rsid w:val="001F3621"/>
    <w:pPr>
      <w:tabs>
        <w:tab w:val="center" w:pos="4677"/>
        <w:tab w:val="right" w:pos="9355"/>
      </w:tabs>
      <w:spacing w:after="0" w:line="240" w:lineRule="auto"/>
    </w:pPr>
  </w:style>
  <w:style w:type="paragraph" w:styleId="a8">
    <w:name w:val="footer"/>
    <w:basedOn w:val="a"/>
    <w:link w:val="13"/>
    <w:uiPriority w:val="99"/>
    <w:semiHidden/>
    <w:unhideWhenUsed/>
    <w:rsid w:val="001F3621"/>
    <w:pPr>
      <w:tabs>
        <w:tab w:val="center" w:pos="4677"/>
        <w:tab w:val="right" w:pos="9355"/>
      </w:tabs>
      <w:spacing w:after="0" w:line="240" w:lineRule="auto"/>
    </w:pPr>
  </w:style>
  <w:style w:type="character" w:customStyle="1" w:styleId="13">
    <w:name w:val="Нижний колонтитул Знак1"/>
    <w:basedOn w:val="a0"/>
    <w:link w:val="a8"/>
    <w:uiPriority w:val="99"/>
    <w:semiHidden/>
    <w:rsid w:val="001F3621"/>
  </w:style>
  <w:style w:type="character" w:customStyle="1" w:styleId="a9">
    <w:name w:val="Нижний колонтитул Знак"/>
    <w:basedOn w:val="a0"/>
    <w:link w:val="12"/>
    <w:uiPriority w:val="99"/>
    <w:rsid w:val="001F3621"/>
  </w:style>
  <w:style w:type="paragraph" w:customStyle="1" w:styleId="14">
    <w:name w:val="Абзац списка1"/>
    <w:basedOn w:val="a"/>
    <w:next w:val="aa"/>
    <w:qFormat/>
    <w:rsid w:val="001F3621"/>
    <w:pPr>
      <w:ind w:left="720"/>
      <w:contextualSpacing/>
    </w:pPr>
  </w:style>
  <w:style w:type="paragraph" w:styleId="aa">
    <w:name w:val="List Paragraph"/>
    <w:basedOn w:val="a"/>
    <w:uiPriority w:val="34"/>
    <w:qFormat/>
    <w:rsid w:val="001F3621"/>
    <w:pPr>
      <w:ind w:left="720"/>
      <w:contextualSpacing/>
    </w:pPr>
  </w:style>
  <w:style w:type="paragraph" w:styleId="ab">
    <w:name w:val="Normal (Web)"/>
    <w:basedOn w:val="a"/>
    <w:uiPriority w:val="99"/>
    <w:unhideWhenUsed/>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1F3621"/>
    <w:rPr>
      <w:rFonts w:ascii="TimesNewRoman" w:hAnsi="TimesNewRoman" w:hint="default"/>
      <w:b w:val="0"/>
      <w:bCs w:val="0"/>
      <w:i w:val="0"/>
      <w:iCs w:val="0"/>
      <w:color w:val="000000"/>
      <w:sz w:val="28"/>
      <w:szCs w:val="28"/>
    </w:rPr>
  </w:style>
  <w:style w:type="paragraph" w:customStyle="1" w:styleId="15">
    <w:name w:val="Без интервала1"/>
    <w:next w:val="ac"/>
    <w:qFormat/>
    <w:rsid w:val="001F3621"/>
    <w:pPr>
      <w:spacing w:after="0" w:line="240" w:lineRule="auto"/>
    </w:pPr>
  </w:style>
  <w:style w:type="paragraph" w:styleId="ac">
    <w:name w:val="No Spacing"/>
    <w:uiPriority w:val="1"/>
    <w:qFormat/>
    <w:rsid w:val="001F3621"/>
    <w:pPr>
      <w:spacing w:after="0" w:line="240" w:lineRule="auto"/>
    </w:pPr>
  </w:style>
  <w:style w:type="character" w:styleId="ad">
    <w:name w:val="Strong"/>
    <w:basedOn w:val="a0"/>
    <w:qFormat/>
    <w:rsid w:val="001F3621"/>
    <w:rPr>
      <w:b/>
      <w:bCs/>
    </w:rPr>
  </w:style>
  <w:style w:type="paragraph" w:customStyle="1" w:styleId="16">
    <w:name w:val="Текст выноски1"/>
    <w:basedOn w:val="a"/>
    <w:next w:val="ae"/>
    <w:link w:val="af"/>
    <w:uiPriority w:val="99"/>
    <w:semiHidden/>
    <w:unhideWhenUsed/>
    <w:rsid w:val="001F3621"/>
    <w:pPr>
      <w:spacing w:after="0" w:line="240" w:lineRule="auto"/>
    </w:pPr>
    <w:rPr>
      <w:rFonts w:ascii="Segoe UI" w:hAnsi="Segoe UI" w:cs="Segoe UI"/>
      <w:sz w:val="18"/>
      <w:szCs w:val="18"/>
    </w:rPr>
  </w:style>
  <w:style w:type="paragraph" w:styleId="ae">
    <w:name w:val="Balloon Text"/>
    <w:basedOn w:val="a"/>
    <w:link w:val="17"/>
    <w:uiPriority w:val="99"/>
    <w:semiHidden/>
    <w:unhideWhenUsed/>
    <w:rsid w:val="001F3621"/>
    <w:pPr>
      <w:spacing w:after="0" w:line="240" w:lineRule="auto"/>
    </w:pPr>
    <w:rPr>
      <w:rFonts w:ascii="Segoe UI" w:hAnsi="Segoe UI" w:cs="Segoe UI"/>
      <w:sz w:val="18"/>
      <w:szCs w:val="18"/>
    </w:rPr>
  </w:style>
  <w:style w:type="character" w:customStyle="1" w:styleId="17">
    <w:name w:val="Текст выноски Знак1"/>
    <w:basedOn w:val="a0"/>
    <w:link w:val="ae"/>
    <w:uiPriority w:val="99"/>
    <w:semiHidden/>
    <w:rsid w:val="001F3621"/>
    <w:rPr>
      <w:rFonts w:ascii="Segoe UI" w:hAnsi="Segoe UI" w:cs="Segoe UI"/>
      <w:sz w:val="18"/>
      <w:szCs w:val="18"/>
    </w:rPr>
  </w:style>
  <w:style w:type="character" w:customStyle="1" w:styleId="af">
    <w:name w:val="Текст выноски Знак"/>
    <w:basedOn w:val="a0"/>
    <w:link w:val="16"/>
    <w:uiPriority w:val="99"/>
    <w:semiHidden/>
    <w:rsid w:val="001F3621"/>
    <w:rPr>
      <w:rFonts w:ascii="Segoe UI" w:hAnsi="Segoe UI" w:cs="Segoe UI"/>
      <w:sz w:val="18"/>
      <w:szCs w:val="18"/>
    </w:rPr>
  </w:style>
  <w:style w:type="character" w:customStyle="1" w:styleId="31">
    <w:name w:val="Заголовок №3_"/>
    <w:basedOn w:val="a0"/>
    <w:link w:val="32"/>
    <w:rsid w:val="001F3621"/>
    <w:rPr>
      <w:rFonts w:ascii="Times New Roman" w:eastAsia="Times New Roman" w:hAnsi="Times New Roman" w:cs="Times New Roman"/>
      <w:b/>
      <w:bCs/>
      <w:sz w:val="28"/>
      <w:szCs w:val="28"/>
    </w:rPr>
  </w:style>
  <w:style w:type="paragraph" w:customStyle="1" w:styleId="32">
    <w:name w:val="Заголовок №3"/>
    <w:basedOn w:val="a"/>
    <w:link w:val="31"/>
    <w:rsid w:val="001F3621"/>
    <w:pPr>
      <w:widowControl w:val="0"/>
      <w:spacing w:after="380" w:line="240" w:lineRule="auto"/>
      <w:outlineLvl w:val="2"/>
    </w:pPr>
    <w:rPr>
      <w:rFonts w:ascii="Times New Roman" w:eastAsia="Times New Roman" w:hAnsi="Times New Roman" w:cs="Times New Roman"/>
      <w:b/>
      <w:bCs/>
      <w:sz w:val="28"/>
      <w:szCs w:val="28"/>
    </w:rPr>
  </w:style>
  <w:style w:type="paragraph" w:customStyle="1" w:styleId="c62">
    <w:name w:val="c62"/>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1F3621"/>
  </w:style>
  <w:style w:type="paragraph" w:customStyle="1" w:styleId="c80">
    <w:name w:val="c80"/>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3621"/>
  </w:style>
  <w:style w:type="paragraph" w:customStyle="1" w:styleId="c8">
    <w:name w:val="c8"/>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3621"/>
  </w:style>
  <w:style w:type="paragraph" w:customStyle="1" w:styleId="c59">
    <w:name w:val="c59"/>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F3621"/>
  </w:style>
  <w:style w:type="character" w:customStyle="1" w:styleId="c28">
    <w:name w:val="c28"/>
    <w:basedOn w:val="a0"/>
    <w:rsid w:val="001F3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3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1F3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F362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semiHidden/>
    <w:rsid w:val="001F3621"/>
    <w:pPr>
      <w:spacing w:after="200" w:line="276" w:lineRule="auto"/>
    </w:pPr>
    <w:rPr>
      <w:rFonts w:ascii="Calibri" w:eastAsia="Calibri" w:hAnsi="Calibri" w:cs="Times New Roman"/>
      <w:sz w:val="20"/>
      <w:szCs w:val="20"/>
    </w:rPr>
  </w:style>
  <w:style w:type="character" w:customStyle="1" w:styleId="a5">
    <w:name w:val="Текст сноски Знак"/>
    <w:basedOn w:val="a0"/>
    <w:link w:val="a4"/>
    <w:uiPriority w:val="99"/>
    <w:semiHidden/>
    <w:rsid w:val="001F3621"/>
    <w:rPr>
      <w:rFonts w:ascii="Calibri" w:eastAsia="Calibri" w:hAnsi="Calibri" w:cs="Times New Roman"/>
      <w:sz w:val="20"/>
      <w:szCs w:val="20"/>
    </w:rPr>
  </w:style>
  <w:style w:type="paragraph" w:styleId="3">
    <w:name w:val="Body Text 3"/>
    <w:basedOn w:val="a"/>
    <w:link w:val="30"/>
    <w:semiHidden/>
    <w:unhideWhenUsed/>
    <w:rsid w:val="001F3621"/>
    <w:pPr>
      <w:spacing w:after="0" w:line="240" w:lineRule="auto"/>
      <w:jc w:val="both"/>
    </w:pPr>
    <w:rPr>
      <w:rFonts w:ascii="Times New Roman" w:eastAsia="Times New Roman" w:hAnsi="Times New Roman" w:cs="Times New Roman"/>
      <w:sz w:val="28"/>
      <w:szCs w:val="28"/>
      <w:lang w:eastAsia="zh-CN"/>
    </w:rPr>
  </w:style>
  <w:style w:type="character" w:customStyle="1" w:styleId="30">
    <w:name w:val="Основной текст 3 Знак"/>
    <w:basedOn w:val="a0"/>
    <w:link w:val="3"/>
    <w:semiHidden/>
    <w:rsid w:val="001F3621"/>
    <w:rPr>
      <w:rFonts w:ascii="Times New Roman" w:eastAsia="Times New Roman" w:hAnsi="Times New Roman" w:cs="Times New Roman"/>
      <w:sz w:val="28"/>
      <w:szCs w:val="28"/>
      <w:lang w:eastAsia="zh-CN"/>
    </w:rPr>
  </w:style>
  <w:style w:type="paragraph" w:customStyle="1" w:styleId="10">
    <w:name w:val="Верхний колонтитул1"/>
    <w:basedOn w:val="a"/>
    <w:next w:val="a6"/>
    <w:link w:val="a7"/>
    <w:uiPriority w:val="99"/>
    <w:unhideWhenUsed/>
    <w:rsid w:val="001F3621"/>
    <w:pPr>
      <w:tabs>
        <w:tab w:val="center" w:pos="4677"/>
        <w:tab w:val="right" w:pos="9355"/>
      </w:tabs>
      <w:spacing w:after="0" w:line="240" w:lineRule="auto"/>
    </w:pPr>
  </w:style>
  <w:style w:type="paragraph" w:styleId="a6">
    <w:name w:val="header"/>
    <w:basedOn w:val="a"/>
    <w:link w:val="11"/>
    <w:uiPriority w:val="99"/>
    <w:semiHidden/>
    <w:unhideWhenUsed/>
    <w:rsid w:val="001F3621"/>
    <w:pPr>
      <w:tabs>
        <w:tab w:val="center" w:pos="4677"/>
        <w:tab w:val="right" w:pos="9355"/>
      </w:tabs>
      <w:spacing w:after="0" w:line="240" w:lineRule="auto"/>
    </w:pPr>
  </w:style>
  <w:style w:type="character" w:customStyle="1" w:styleId="11">
    <w:name w:val="Верхний колонтитул Знак1"/>
    <w:basedOn w:val="a0"/>
    <w:link w:val="a6"/>
    <w:uiPriority w:val="99"/>
    <w:semiHidden/>
    <w:rsid w:val="001F3621"/>
  </w:style>
  <w:style w:type="character" w:customStyle="1" w:styleId="a7">
    <w:name w:val="Верхний колонтитул Знак"/>
    <w:basedOn w:val="a0"/>
    <w:link w:val="10"/>
    <w:uiPriority w:val="99"/>
    <w:rsid w:val="001F3621"/>
  </w:style>
  <w:style w:type="paragraph" w:customStyle="1" w:styleId="12">
    <w:name w:val="Нижний колонтитул1"/>
    <w:basedOn w:val="a"/>
    <w:next w:val="a8"/>
    <w:link w:val="a9"/>
    <w:uiPriority w:val="99"/>
    <w:unhideWhenUsed/>
    <w:rsid w:val="001F3621"/>
    <w:pPr>
      <w:tabs>
        <w:tab w:val="center" w:pos="4677"/>
        <w:tab w:val="right" w:pos="9355"/>
      </w:tabs>
      <w:spacing w:after="0" w:line="240" w:lineRule="auto"/>
    </w:pPr>
  </w:style>
  <w:style w:type="paragraph" w:styleId="a8">
    <w:name w:val="footer"/>
    <w:basedOn w:val="a"/>
    <w:link w:val="13"/>
    <w:uiPriority w:val="99"/>
    <w:semiHidden/>
    <w:unhideWhenUsed/>
    <w:rsid w:val="001F3621"/>
    <w:pPr>
      <w:tabs>
        <w:tab w:val="center" w:pos="4677"/>
        <w:tab w:val="right" w:pos="9355"/>
      </w:tabs>
      <w:spacing w:after="0" w:line="240" w:lineRule="auto"/>
    </w:pPr>
  </w:style>
  <w:style w:type="character" w:customStyle="1" w:styleId="13">
    <w:name w:val="Нижний колонтитул Знак1"/>
    <w:basedOn w:val="a0"/>
    <w:link w:val="a8"/>
    <w:uiPriority w:val="99"/>
    <w:semiHidden/>
    <w:rsid w:val="001F3621"/>
  </w:style>
  <w:style w:type="character" w:customStyle="1" w:styleId="a9">
    <w:name w:val="Нижний колонтитул Знак"/>
    <w:basedOn w:val="a0"/>
    <w:link w:val="12"/>
    <w:uiPriority w:val="99"/>
    <w:rsid w:val="001F3621"/>
  </w:style>
  <w:style w:type="paragraph" w:customStyle="1" w:styleId="14">
    <w:name w:val="Абзац списка1"/>
    <w:basedOn w:val="a"/>
    <w:next w:val="aa"/>
    <w:qFormat/>
    <w:rsid w:val="001F3621"/>
    <w:pPr>
      <w:ind w:left="720"/>
      <w:contextualSpacing/>
    </w:pPr>
  </w:style>
  <w:style w:type="paragraph" w:styleId="aa">
    <w:name w:val="List Paragraph"/>
    <w:basedOn w:val="a"/>
    <w:uiPriority w:val="34"/>
    <w:qFormat/>
    <w:rsid w:val="001F3621"/>
    <w:pPr>
      <w:ind w:left="720"/>
      <w:contextualSpacing/>
    </w:pPr>
  </w:style>
  <w:style w:type="paragraph" w:styleId="ab">
    <w:name w:val="Normal (Web)"/>
    <w:basedOn w:val="a"/>
    <w:uiPriority w:val="99"/>
    <w:unhideWhenUsed/>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1F3621"/>
    <w:rPr>
      <w:rFonts w:ascii="TimesNewRoman" w:hAnsi="TimesNewRoman" w:hint="default"/>
      <w:b w:val="0"/>
      <w:bCs w:val="0"/>
      <w:i w:val="0"/>
      <w:iCs w:val="0"/>
      <w:color w:val="000000"/>
      <w:sz w:val="28"/>
      <w:szCs w:val="28"/>
    </w:rPr>
  </w:style>
  <w:style w:type="paragraph" w:customStyle="1" w:styleId="15">
    <w:name w:val="Без интервала1"/>
    <w:next w:val="ac"/>
    <w:qFormat/>
    <w:rsid w:val="001F3621"/>
    <w:pPr>
      <w:spacing w:after="0" w:line="240" w:lineRule="auto"/>
    </w:pPr>
  </w:style>
  <w:style w:type="paragraph" w:styleId="ac">
    <w:name w:val="No Spacing"/>
    <w:uiPriority w:val="1"/>
    <w:qFormat/>
    <w:rsid w:val="001F3621"/>
    <w:pPr>
      <w:spacing w:after="0" w:line="240" w:lineRule="auto"/>
    </w:pPr>
  </w:style>
  <w:style w:type="character" w:styleId="ad">
    <w:name w:val="Strong"/>
    <w:basedOn w:val="a0"/>
    <w:qFormat/>
    <w:rsid w:val="001F3621"/>
    <w:rPr>
      <w:b/>
      <w:bCs/>
    </w:rPr>
  </w:style>
  <w:style w:type="paragraph" w:customStyle="1" w:styleId="16">
    <w:name w:val="Текст выноски1"/>
    <w:basedOn w:val="a"/>
    <w:next w:val="ae"/>
    <w:link w:val="af"/>
    <w:uiPriority w:val="99"/>
    <w:semiHidden/>
    <w:unhideWhenUsed/>
    <w:rsid w:val="001F3621"/>
    <w:pPr>
      <w:spacing w:after="0" w:line="240" w:lineRule="auto"/>
    </w:pPr>
    <w:rPr>
      <w:rFonts w:ascii="Segoe UI" w:hAnsi="Segoe UI" w:cs="Segoe UI"/>
      <w:sz w:val="18"/>
      <w:szCs w:val="18"/>
    </w:rPr>
  </w:style>
  <w:style w:type="paragraph" w:styleId="ae">
    <w:name w:val="Balloon Text"/>
    <w:basedOn w:val="a"/>
    <w:link w:val="17"/>
    <w:uiPriority w:val="99"/>
    <w:semiHidden/>
    <w:unhideWhenUsed/>
    <w:rsid w:val="001F3621"/>
    <w:pPr>
      <w:spacing w:after="0" w:line="240" w:lineRule="auto"/>
    </w:pPr>
    <w:rPr>
      <w:rFonts w:ascii="Segoe UI" w:hAnsi="Segoe UI" w:cs="Segoe UI"/>
      <w:sz w:val="18"/>
      <w:szCs w:val="18"/>
    </w:rPr>
  </w:style>
  <w:style w:type="character" w:customStyle="1" w:styleId="17">
    <w:name w:val="Текст выноски Знак1"/>
    <w:basedOn w:val="a0"/>
    <w:link w:val="ae"/>
    <w:uiPriority w:val="99"/>
    <w:semiHidden/>
    <w:rsid w:val="001F3621"/>
    <w:rPr>
      <w:rFonts w:ascii="Segoe UI" w:hAnsi="Segoe UI" w:cs="Segoe UI"/>
      <w:sz w:val="18"/>
      <w:szCs w:val="18"/>
    </w:rPr>
  </w:style>
  <w:style w:type="character" w:customStyle="1" w:styleId="af">
    <w:name w:val="Текст выноски Знак"/>
    <w:basedOn w:val="a0"/>
    <w:link w:val="16"/>
    <w:uiPriority w:val="99"/>
    <w:semiHidden/>
    <w:rsid w:val="001F3621"/>
    <w:rPr>
      <w:rFonts w:ascii="Segoe UI" w:hAnsi="Segoe UI" w:cs="Segoe UI"/>
      <w:sz w:val="18"/>
      <w:szCs w:val="18"/>
    </w:rPr>
  </w:style>
  <w:style w:type="character" w:customStyle="1" w:styleId="31">
    <w:name w:val="Заголовок №3_"/>
    <w:basedOn w:val="a0"/>
    <w:link w:val="32"/>
    <w:rsid w:val="001F3621"/>
    <w:rPr>
      <w:rFonts w:ascii="Times New Roman" w:eastAsia="Times New Roman" w:hAnsi="Times New Roman" w:cs="Times New Roman"/>
      <w:b/>
      <w:bCs/>
      <w:sz w:val="28"/>
      <w:szCs w:val="28"/>
    </w:rPr>
  </w:style>
  <w:style w:type="paragraph" w:customStyle="1" w:styleId="32">
    <w:name w:val="Заголовок №3"/>
    <w:basedOn w:val="a"/>
    <w:link w:val="31"/>
    <w:rsid w:val="001F3621"/>
    <w:pPr>
      <w:widowControl w:val="0"/>
      <w:spacing w:after="380" w:line="240" w:lineRule="auto"/>
      <w:outlineLvl w:val="2"/>
    </w:pPr>
    <w:rPr>
      <w:rFonts w:ascii="Times New Roman" w:eastAsia="Times New Roman" w:hAnsi="Times New Roman" w:cs="Times New Roman"/>
      <w:b/>
      <w:bCs/>
      <w:sz w:val="28"/>
      <w:szCs w:val="28"/>
    </w:rPr>
  </w:style>
  <w:style w:type="paragraph" w:customStyle="1" w:styleId="c62">
    <w:name w:val="c62"/>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1F3621"/>
  </w:style>
  <w:style w:type="paragraph" w:customStyle="1" w:styleId="c80">
    <w:name w:val="c80"/>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3621"/>
  </w:style>
  <w:style w:type="paragraph" w:customStyle="1" w:styleId="c8">
    <w:name w:val="c8"/>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3621"/>
  </w:style>
  <w:style w:type="paragraph" w:customStyle="1" w:styleId="c59">
    <w:name w:val="c59"/>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F3621"/>
  </w:style>
  <w:style w:type="character" w:customStyle="1" w:styleId="c28">
    <w:name w:val="c28"/>
    <w:basedOn w:val="a0"/>
    <w:rsid w:val="001F3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13840</Words>
  <Characters>78891</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3</cp:revision>
  <dcterms:created xsi:type="dcterms:W3CDTF">2023-09-30T17:45:00Z</dcterms:created>
  <dcterms:modified xsi:type="dcterms:W3CDTF">2024-10-09T05:59:00Z</dcterms:modified>
</cp:coreProperties>
</file>